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18B9A4" w14:textId="0807474D" w:rsidR="00001F0B" w:rsidRDefault="00001F0B" w:rsidP="00001F0B">
      <w:pPr>
        <w:spacing w:line="280" w:lineRule="atLeast"/>
        <w:jc w:val="both"/>
        <w:rPr>
          <w:rFonts w:ascii="Arial" w:eastAsia="Calibri" w:hAnsi="Arial"/>
        </w:rPr>
      </w:pPr>
    </w:p>
    <w:p w14:paraId="41EDCD36" w14:textId="53F33439" w:rsidR="004255A7" w:rsidRDefault="00502A73" w:rsidP="00CD0020">
      <w:pPr>
        <w:jc w:val="center"/>
        <w:rPr>
          <w:rFonts w:ascii="Arial" w:eastAsia="Calibri" w:hAnsi="Arial"/>
          <w:b/>
          <w:sz w:val="32"/>
          <w:szCs w:val="32"/>
        </w:rPr>
      </w:pPr>
      <w:r>
        <w:rPr>
          <w:rFonts w:ascii="Arial" w:eastAsia="Calibri" w:hAnsi="Arial"/>
          <w:b/>
          <w:sz w:val="32"/>
          <w:szCs w:val="32"/>
        </w:rPr>
        <w:t xml:space="preserve">South Somerset </w:t>
      </w:r>
      <w:r w:rsidR="00CD0020">
        <w:rPr>
          <w:rFonts w:ascii="Arial" w:eastAsia="Calibri" w:hAnsi="Arial"/>
          <w:b/>
          <w:sz w:val="32"/>
          <w:szCs w:val="32"/>
        </w:rPr>
        <w:t xml:space="preserve">Behaviour </w:t>
      </w:r>
      <w:r>
        <w:rPr>
          <w:rFonts w:ascii="Arial" w:eastAsia="Calibri" w:hAnsi="Arial"/>
          <w:b/>
          <w:sz w:val="32"/>
          <w:szCs w:val="32"/>
        </w:rPr>
        <w:t xml:space="preserve">Partnership </w:t>
      </w:r>
    </w:p>
    <w:p w14:paraId="34275CA1" w14:textId="77777777" w:rsidR="00CD0020" w:rsidRPr="00556A6A" w:rsidRDefault="00CD0020" w:rsidP="00CD0020">
      <w:pPr>
        <w:jc w:val="center"/>
        <w:rPr>
          <w:rFonts w:ascii="Arial" w:hAnsi="Arial" w:cs="Arial"/>
        </w:rPr>
      </w:pPr>
    </w:p>
    <w:p w14:paraId="1A4DF49D" w14:textId="47639100" w:rsidR="00CD0020" w:rsidRDefault="00CD0020" w:rsidP="00502A73">
      <w:pPr>
        <w:jc w:val="both"/>
        <w:rPr>
          <w:rFonts w:ascii="Arial" w:hAnsi="Arial" w:cs="Arial"/>
          <w:sz w:val="28"/>
          <w:szCs w:val="28"/>
        </w:rPr>
      </w:pPr>
      <w:bookmarkStart w:id="0" w:name="_GoBack"/>
      <w:r>
        <w:rPr>
          <w:noProof/>
        </w:rPr>
        <w:drawing>
          <wp:anchor distT="0" distB="0" distL="114300" distR="114300" simplePos="0" relativeHeight="251661312" behindDoc="0" locked="0" layoutInCell="1" allowOverlap="1" wp14:anchorId="7830C9B8" wp14:editId="2A4D7CE7">
            <wp:simplePos x="0" y="0"/>
            <wp:positionH relativeFrom="margin">
              <wp:align>center</wp:align>
            </wp:positionH>
            <wp:positionV relativeFrom="paragraph">
              <wp:posOffset>26670</wp:posOffset>
            </wp:positionV>
            <wp:extent cx="2505075" cy="1242545"/>
            <wp:effectExtent l="0" t="0" r="0" b="0"/>
            <wp:wrapNone/>
            <wp:docPr id="1" name="Picture 1" descr="SSE - Logo CMYK"/>
            <wp:cNvGraphicFramePr/>
            <a:graphic xmlns:a="http://schemas.openxmlformats.org/drawingml/2006/main">
              <a:graphicData uri="http://schemas.openxmlformats.org/drawingml/2006/picture">
                <pic:pic xmlns:pic="http://schemas.openxmlformats.org/drawingml/2006/picture">
                  <pic:nvPicPr>
                    <pic:cNvPr id="7" name="Picture 7" descr="SSE - Logo CMYK"/>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05075" cy="1242545"/>
                    </a:xfrm>
                    <a:prstGeom prst="rect">
                      <a:avLst/>
                    </a:prstGeom>
                    <a:noFill/>
                    <a:ln>
                      <a:noFill/>
                    </a:ln>
                  </pic:spPr>
                </pic:pic>
              </a:graphicData>
            </a:graphic>
            <wp14:sizeRelH relativeFrom="margin">
              <wp14:pctWidth>0</wp14:pctWidth>
            </wp14:sizeRelH>
            <wp14:sizeRelV relativeFrom="margin">
              <wp14:pctHeight>0</wp14:pctHeight>
            </wp14:sizeRelV>
          </wp:anchor>
        </w:drawing>
      </w:r>
      <w:bookmarkEnd w:id="0"/>
    </w:p>
    <w:p w14:paraId="1A8B5EC1" w14:textId="154582CC" w:rsidR="00CD0020" w:rsidRDefault="00CD0020" w:rsidP="00502A73">
      <w:pPr>
        <w:jc w:val="both"/>
        <w:rPr>
          <w:rFonts w:ascii="Arial" w:hAnsi="Arial" w:cs="Arial"/>
          <w:sz w:val="28"/>
          <w:szCs w:val="28"/>
        </w:rPr>
      </w:pPr>
    </w:p>
    <w:p w14:paraId="047E25BB" w14:textId="4F9373C7" w:rsidR="00CD0020" w:rsidRDefault="00CD0020" w:rsidP="00502A73">
      <w:pPr>
        <w:jc w:val="both"/>
        <w:rPr>
          <w:rFonts w:ascii="Arial" w:hAnsi="Arial" w:cs="Arial"/>
          <w:sz w:val="28"/>
          <w:szCs w:val="28"/>
        </w:rPr>
      </w:pPr>
    </w:p>
    <w:p w14:paraId="5AE67911" w14:textId="455EAD36" w:rsidR="005C57AC" w:rsidRDefault="005C57AC" w:rsidP="00502A73">
      <w:pPr>
        <w:jc w:val="both"/>
        <w:rPr>
          <w:rFonts w:ascii="Arial" w:hAnsi="Arial" w:cs="Arial"/>
          <w:sz w:val="28"/>
          <w:szCs w:val="28"/>
        </w:rPr>
      </w:pPr>
    </w:p>
    <w:p w14:paraId="5C27C728" w14:textId="7D1041DD" w:rsidR="00CD0020" w:rsidRDefault="00CD0020" w:rsidP="00502A73">
      <w:pPr>
        <w:jc w:val="both"/>
        <w:rPr>
          <w:rFonts w:ascii="Arial" w:hAnsi="Arial" w:cs="Arial"/>
          <w:sz w:val="28"/>
          <w:szCs w:val="28"/>
        </w:rPr>
      </w:pPr>
    </w:p>
    <w:p w14:paraId="73BBB08C" w14:textId="77777777" w:rsidR="00CD0020" w:rsidRDefault="00CD0020" w:rsidP="00502A73">
      <w:pPr>
        <w:jc w:val="both"/>
        <w:rPr>
          <w:rFonts w:ascii="Arial" w:hAnsi="Arial" w:cs="Arial"/>
          <w:sz w:val="28"/>
          <w:szCs w:val="28"/>
        </w:rPr>
      </w:pPr>
    </w:p>
    <w:p w14:paraId="12C6B49F" w14:textId="77777777" w:rsidR="00CD0020" w:rsidRDefault="00CD0020" w:rsidP="00502A73">
      <w:pPr>
        <w:jc w:val="both"/>
        <w:rPr>
          <w:rFonts w:ascii="Arial" w:hAnsi="Arial" w:cs="Arial"/>
          <w:sz w:val="28"/>
          <w:szCs w:val="28"/>
        </w:rPr>
      </w:pPr>
    </w:p>
    <w:tbl>
      <w:tblPr>
        <w:tblStyle w:val="TableGrid"/>
        <w:tblW w:w="9776" w:type="dxa"/>
        <w:tblLook w:val="04A0" w:firstRow="1" w:lastRow="0" w:firstColumn="1" w:lastColumn="0" w:noHBand="0" w:noVBand="1"/>
      </w:tblPr>
      <w:tblGrid>
        <w:gridCol w:w="9776"/>
      </w:tblGrid>
      <w:tr w:rsidR="00CD0020" w14:paraId="18EA582D" w14:textId="77777777" w:rsidTr="00CD0020">
        <w:tc>
          <w:tcPr>
            <w:tcW w:w="9776" w:type="dxa"/>
          </w:tcPr>
          <w:p w14:paraId="74594ACA" w14:textId="77777777" w:rsidR="00CD0020" w:rsidRDefault="00CD0020" w:rsidP="00CD0020">
            <w:pPr>
              <w:jc w:val="center"/>
              <w:rPr>
                <w:rFonts w:ascii="Arial" w:hAnsi="Arial" w:cs="Arial"/>
                <w:sz w:val="32"/>
                <w:szCs w:val="32"/>
              </w:rPr>
            </w:pPr>
          </w:p>
          <w:p w14:paraId="07442C6C" w14:textId="1594464A" w:rsidR="00CD0020" w:rsidRPr="00CD0020" w:rsidRDefault="00CD0020" w:rsidP="00CD0020">
            <w:pPr>
              <w:jc w:val="center"/>
              <w:rPr>
                <w:rFonts w:ascii="Arial" w:hAnsi="Arial" w:cs="Arial"/>
                <w:sz w:val="32"/>
                <w:szCs w:val="32"/>
              </w:rPr>
            </w:pPr>
            <w:r w:rsidRPr="00CD0020">
              <w:rPr>
                <w:rFonts w:ascii="Arial" w:hAnsi="Arial" w:cs="Arial"/>
                <w:sz w:val="32"/>
                <w:szCs w:val="32"/>
              </w:rPr>
              <w:t>SSE Outdoors (Somerset County Council)</w:t>
            </w:r>
          </w:p>
          <w:p w14:paraId="5ECB7A36" w14:textId="77777777" w:rsidR="00CD0020" w:rsidRDefault="00CD0020" w:rsidP="00CD0020">
            <w:pPr>
              <w:jc w:val="center"/>
              <w:rPr>
                <w:rStyle w:val="Hyperlink"/>
                <w:rFonts w:ascii="Arial" w:hAnsi="Arial" w:cs="Arial"/>
                <w:sz w:val="32"/>
                <w:szCs w:val="32"/>
              </w:rPr>
            </w:pPr>
            <w:hyperlink r:id="rId9" w:history="1">
              <w:r w:rsidRPr="00CD0020">
                <w:rPr>
                  <w:rStyle w:val="Hyperlink"/>
                  <w:rFonts w:ascii="Arial" w:hAnsi="Arial" w:cs="Arial"/>
                  <w:sz w:val="32"/>
                  <w:szCs w:val="32"/>
                </w:rPr>
                <w:t>www.sseoutdoors.co.uk</w:t>
              </w:r>
            </w:hyperlink>
          </w:p>
          <w:p w14:paraId="5D68CF6C" w14:textId="20971348" w:rsidR="00CD0020" w:rsidRDefault="00CD0020" w:rsidP="00CD0020">
            <w:pPr>
              <w:jc w:val="center"/>
              <w:rPr>
                <w:rFonts w:ascii="Arial" w:hAnsi="Arial" w:cs="Arial"/>
                <w:sz w:val="28"/>
                <w:szCs w:val="28"/>
              </w:rPr>
            </w:pPr>
          </w:p>
        </w:tc>
      </w:tr>
      <w:tr w:rsidR="00CD0020" w14:paraId="10C6D007" w14:textId="77777777" w:rsidTr="00CD0020">
        <w:trPr>
          <w:trHeight w:val="2387"/>
        </w:trPr>
        <w:tc>
          <w:tcPr>
            <w:tcW w:w="9776" w:type="dxa"/>
          </w:tcPr>
          <w:p w14:paraId="682C0899" w14:textId="5D92FD6B" w:rsidR="00CD0020" w:rsidRDefault="00CD0020" w:rsidP="00502A73">
            <w:pPr>
              <w:jc w:val="both"/>
              <w:rPr>
                <w:rFonts w:ascii="Arial" w:hAnsi="Arial" w:cs="Arial"/>
                <w:sz w:val="28"/>
                <w:szCs w:val="28"/>
              </w:rPr>
            </w:pPr>
          </w:p>
          <w:p w14:paraId="3F4BE24E" w14:textId="77777777" w:rsidR="00CD0020" w:rsidRDefault="00CD0020" w:rsidP="00A934F0">
            <w:pPr>
              <w:rPr>
                <w:rFonts w:ascii="Arial" w:hAnsi="Arial" w:cs="Arial"/>
                <w:color w:val="1C1E21"/>
                <w:sz w:val="28"/>
                <w:szCs w:val="28"/>
                <w:shd w:val="clear" w:color="auto" w:fill="FFFFFF"/>
              </w:rPr>
            </w:pPr>
            <w:r w:rsidRPr="00CD0020">
              <w:rPr>
                <w:rFonts w:ascii="Arial" w:hAnsi="Arial" w:cs="Arial"/>
                <w:sz w:val="28"/>
                <w:szCs w:val="28"/>
              </w:rPr>
              <w:t>Support Services for Education (SSE) is part of Somerset County Council; with four</w:t>
            </w:r>
            <w:r w:rsidRPr="00CD0020">
              <w:rPr>
                <w:rFonts w:ascii="Arial" w:hAnsi="Arial" w:cs="Arial"/>
                <w:color w:val="1C1E21"/>
                <w:sz w:val="28"/>
                <w:szCs w:val="28"/>
                <w:shd w:val="clear" w:color="auto" w:fill="FFFFFF"/>
              </w:rPr>
              <w:t xml:space="preserve"> locations on the Mendip and Quantock Hills in areas of outstanding national beauty.  From alternative provision to school residentials, to day visits we offer outdoor learning, team building, education and discovery to 15,000 young people a year.</w:t>
            </w:r>
          </w:p>
          <w:p w14:paraId="28098883" w14:textId="75EA79B4" w:rsidR="00CD0020" w:rsidRPr="00CD0020" w:rsidRDefault="00CD0020" w:rsidP="00A934F0">
            <w:pPr>
              <w:rPr>
                <w:rFonts w:ascii="Arial" w:hAnsi="Arial" w:cs="Arial"/>
                <w:color w:val="1C1E21"/>
                <w:sz w:val="28"/>
                <w:szCs w:val="28"/>
                <w:shd w:val="clear" w:color="auto" w:fill="FFFFFF"/>
              </w:rPr>
            </w:pPr>
          </w:p>
        </w:tc>
      </w:tr>
      <w:tr w:rsidR="00CD0020" w14:paraId="323035FC" w14:textId="77777777" w:rsidTr="00CD0020">
        <w:tc>
          <w:tcPr>
            <w:tcW w:w="9776" w:type="dxa"/>
          </w:tcPr>
          <w:p w14:paraId="6DE82404" w14:textId="3E4A8A07" w:rsidR="00CD0020" w:rsidRPr="00CD0020" w:rsidRDefault="00CD0020" w:rsidP="00502A73">
            <w:pPr>
              <w:jc w:val="both"/>
              <w:rPr>
                <w:rFonts w:ascii="Microsoft New Tai Lue" w:hAnsi="Microsoft New Tai Lue" w:cs="Microsoft New Tai Lue"/>
                <w:b/>
                <w:color w:val="365F91" w:themeColor="accent1" w:themeShade="BF"/>
                <w:sz w:val="28"/>
                <w:szCs w:val="28"/>
              </w:rPr>
            </w:pPr>
            <w:r w:rsidRPr="00CD0020">
              <w:rPr>
                <w:rFonts w:ascii="Microsoft New Tai Lue" w:hAnsi="Microsoft New Tai Lue" w:cs="Microsoft New Tai Lue"/>
                <w:b/>
                <w:color w:val="365F91" w:themeColor="accent1" w:themeShade="BF"/>
                <w:sz w:val="28"/>
                <w:szCs w:val="28"/>
              </w:rPr>
              <w:t xml:space="preserve">Email: </w:t>
            </w:r>
            <w:hyperlink r:id="rId10" w:history="1">
              <w:r w:rsidRPr="00CD0020">
                <w:rPr>
                  <w:rStyle w:val="Hyperlink"/>
                  <w:rFonts w:ascii="Microsoft New Tai Lue" w:hAnsi="Microsoft New Tai Lue" w:cs="Microsoft New Tai Lue"/>
                  <w:b/>
                  <w:sz w:val="28"/>
                  <w:szCs w:val="28"/>
                </w:rPr>
                <w:t>SSEOutdoors@somerset.gov.uk</w:t>
              </w:r>
            </w:hyperlink>
          </w:p>
          <w:p w14:paraId="2F890F18" w14:textId="77777777" w:rsidR="00CD0020" w:rsidRPr="00CD0020" w:rsidRDefault="00CD0020" w:rsidP="00502A73">
            <w:pPr>
              <w:jc w:val="both"/>
              <w:rPr>
                <w:rFonts w:ascii="Microsoft New Tai Lue" w:hAnsi="Microsoft New Tai Lue" w:cs="Microsoft New Tai Lue"/>
                <w:b/>
                <w:color w:val="365F91" w:themeColor="accent1" w:themeShade="BF"/>
                <w:sz w:val="28"/>
                <w:szCs w:val="28"/>
              </w:rPr>
            </w:pPr>
          </w:p>
          <w:p w14:paraId="37CF9913" w14:textId="585510DF" w:rsidR="00CD0020" w:rsidRDefault="00CD0020" w:rsidP="00502A73">
            <w:pPr>
              <w:jc w:val="both"/>
              <w:rPr>
                <w:rFonts w:ascii="Arial" w:hAnsi="Arial" w:cs="Arial"/>
                <w:sz w:val="28"/>
                <w:szCs w:val="28"/>
              </w:rPr>
            </w:pPr>
            <w:r w:rsidRPr="00CD0020">
              <w:rPr>
                <w:rFonts w:ascii="Wingdings 2" w:eastAsiaTheme="minorEastAsia" w:hAnsi="Wingdings 2"/>
                <w:b/>
                <w:noProof/>
                <w:color w:val="002060"/>
                <w:sz w:val="28"/>
                <w:szCs w:val="28"/>
                <w:lang w:eastAsia="en-GB"/>
              </w:rPr>
              <w:t></w:t>
            </w:r>
            <w:r w:rsidRPr="00CD0020">
              <w:rPr>
                <w:rFonts w:ascii="Microsoft New Tai Lue" w:eastAsia="Calibri" w:hAnsi="Microsoft New Tai Lue" w:cs="Microsoft New Tai Lue"/>
                <w:b/>
                <w:noProof/>
                <w:color w:val="365F91" w:themeColor="accent1" w:themeShade="BF"/>
                <w:sz w:val="28"/>
                <w:szCs w:val="28"/>
                <w:lang w:eastAsia="en-GB"/>
              </w:rPr>
              <w:t>       01278 741270</w:t>
            </w:r>
          </w:p>
        </w:tc>
      </w:tr>
      <w:tr w:rsidR="00CD0020" w14:paraId="051ED242" w14:textId="77777777" w:rsidTr="00CD0020">
        <w:tc>
          <w:tcPr>
            <w:tcW w:w="9776" w:type="dxa"/>
          </w:tcPr>
          <w:p w14:paraId="335FBD24" w14:textId="77777777" w:rsidR="00CD0020" w:rsidRDefault="00CD0020" w:rsidP="00CD0020">
            <w:pPr>
              <w:jc w:val="center"/>
              <w:rPr>
                <w:rStyle w:val="Hyperlink"/>
                <w:rFonts w:ascii="Arial" w:hAnsi="Arial" w:cs="Arial"/>
                <w:b/>
                <w:sz w:val="32"/>
                <w:szCs w:val="32"/>
              </w:rPr>
            </w:pPr>
          </w:p>
          <w:p w14:paraId="1061569F" w14:textId="77777777" w:rsidR="00CD0020" w:rsidRDefault="00CD0020" w:rsidP="00CD0020">
            <w:pPr>
              <w:jc w:val="center"/>
              <w:rPr>
                <w:rStyle w:val="Hyperlink"/>
                <w:rFonts w:ascii="Arial" w:hAnsi="Arial" w:cs="Arial"/>
                <w:b/>
                <w:sz w:val="32"/>
                <w:szCs w:val="32"/>
              </w:rPr>
            </w:pPr>
            <w:hyperlink r:id="rId11" w:history="1">
              <w:r w:rsidRPr="006B0324">
                <w:rPr>
                  <w:rStyle w:val="Hyperlink"/>
                  <w:rFonts w:ascii="Arial" w:hAnsi="Arial" w:cs="Arial"/>
                  <w:b/>
                  <w:sz w:val="32"/>
                  <w:szCs w:val="32"/>
                </w:rPr>
                <w:t>www.sseoutdoors.co.uk</w:t>
              </w:r>
            </w:hyperlink>
          </w:p>
          <w:p w14:paraId="08461EF8" w14:textId="3EE5C91E" w:rsidR="00CD0020" w:rsidRPr="00CD0020" w:rsidRDefault="00CD0020" w:rsidP="00CD0020">
            <w:pPr>
              <w:jc w:val="center"/>
              <w:rPr>
                <w:rFonts w:ascii="Arial" w:hAnsi="Arial" w:cs="Arial"/>
                <w:b/>
                <w:sz w:val="32"/>
                <w:szCs w:val="32"/>
              </w:rPr>
            </w:pPr>
          </w:p>
        </w:tc>
      </w:tr>
    </w:tbl>
    <w:p w14:paraId="66D0AB4F" w14:textId="0E37E817" w:rsidR="00502A73" w:rsidRDefault="00502A73" w:rsidP="00556A6A">
      <w:pPr>
        <w:rPr>
          <w:rFonts w:ascii="Arial" w:hAnsi="Arial" w:cs="Arial"/>
          <w:sz w:val="2"/>
          <w:szCs w:val="2"/>
        </w:rPr>
      </w:pPr>
    </w:p>
    <w:p w14:paraId="11CF6EA9" w14:textId="3A5E70A0" w:rsidR="00CD0020" w:rsidRDefault="00CD0020" w:rsidP="00556A6A">
      <w:pPr>
        <w:rPr>
          <w:rFonts w:ascii="Arial" w:hAnsi="Arial" w:cs="Arial"/>
          <w:sz w:val="2"/>
          <w:szCs w:val="2"/>
        </w:rPr>
      </w:pPr>
    </w:p>
    <w:p w14:paraId="54138BAE" w14:textId="0CE27F16" w:rsidR="00CD0020" w:rsidRDefault="00CD0020" w:rsidP="00556A6A">
      <w:pPr>
        <w:rPr>
          <w:rFonts w:ascii="Arial" w:hAnsi="Arial" w:cs="Arial"/>
          <w:sz w:val="2"/>
          <w:szCs w:val="2"/>
        </w:rPr>
      </w:pPr>
    </w:p>
    <w:p w14:paraId="68321F8B" w14:textId="65F10C4F" w:rsidR="00CD0020" w:rsidRDefault="00CD0020" w:rsidP="00556A6A">
      <w:pPr>
        <w:rPr>
          <w:rFonts w:ascii="Arial" w:hAnsi="Arial" w:cs="Arial"/>
          <w:sz w:val="2"/>
          <w:szCs w:val="2"/>
        </w:rPr>
      </w:pPr>
    </w:p>
    <w:p w14:paraId="6B72135B" w14:textId="125D700A" w:rsidR="00CD0020" w:rsidRDefault="00CD0020" w:rsidP="00556A6A">
      <w:pPr>
        <w:rPr>
          <w:rFonts w:ascii="Arial" w:hAnsi="Arial" w:cs="Arial"/>
          <w:sz w:val="2"/>
          <w:szCs w:val="2"/>
        </w:rPr>
      </w:pPr>
    </w:p>
    <w:p w14:paraId="259FEB5A" w14:textId="0314AC9F" w:rsidR="00CD0020" w:rsidRDefault="00CD0020" w:rsidP="00556A6A">
      <w:pPr>
        <w:rPr>
          <w:rFonts w:ascii="Arial" w:hAnsi="Arial" w:cs="Arial"/>
          <w:sz w:val="2"/>
          <w:szCs w:val="2"/>
        </w:rPr>
      </w:pPr>
    </w:p>
    <w:p w14:paraId="4B2F09D5" w14:textId="66990174" w:rsidR="00CD0020" w:rsidRDefault="00CD0020" w:rsidP="00556A6A">
      <w:pPr>
        <w:rPr>
          <w:rFonts w:ascii="Arial" w:hAnsi="Arial" w:cs="Arial"/>
          <w:sz w:val="2"/>
          <w:szCs w:val="2"/>
        </w:rPr>
      </w:pPr>
    </w:p>
    <w:p w14:paraId="16D99E27" w14:textId="3594FDEF" w:rsidR="00CD0020" w:rsidRDefault="00CD0020" w:rsidP="00556A6A">
      <w:pPr>
        <w:rPr>
          <w:rFonts w:ascii="Arial" w:hAnsi="Arial" w:cs="Arial"/>
          <w:sz w:val="2"/>
          <w:szCs w:val="2"/>
        </w:rPr>
      </w:pPr>
    </w:p>
    <w:p w14:paraId="2FDE8368" w14:textId="0663EE7F" w:rsidR="00CD0020" w:rsidRDefault="00CD0020" w:rsidP="00556A6A">
      <w:pPr>
        <w:rPr>
          <w:rFonts w:ascii="Arial" w:hAnsi="Arial" w:cs="Arial"/>
          <w:sz w:val="2"/>
          <w:szCs w:val="2"/>
        </w:rPr>
      </w:pPr>
    </w:p>
    <w:p w14:paraId="42C13D14" w14:textId="0A50F1EC" w:rsidR="00CD0020" w:rsidRDefault="00CD0020" w:rsidP="00556A6A">
      <w:pPr>
        <w:rPr>
          <w:rFonts w:ascii="Arial" w:hAnsi="Arial" w:cs="Arial"/>
          <w:sz w:val="2"/>
          <w:szCs w:val="2"/>
        </w:rPr>
      </w:pPr>
    </w:p>
    <w:p w14:paraId="5E5DB36A" w14:textId="4BB8CAB0" w:rsidR="00CD0020" w:rsidRDefault="00CD0020" w:rsidP="00556A6A">
      <w:pPr>
        <w:rPr>
          <w:rFonts w:ascii="Arial" w:hAnsi="Arial" w:cs="Arial"/>
          <w:sz w:val="2"/>
          <w:szCs w:val="2"/>
        </w:rPr>
      </w:pPr>
    </w:p>
    <w:p w14:paraId="0B44B255" w14:textId="657A2C09" w:rsidR="00CD0020" w:rsidRDefault="00CD0020" w:rsidP="00556A6A">
      <w:pPr>
        <w:rPr>
          <w:rFonts w:ascii="Arial" w:hAnsi="Arial" w:cs="Arial"/>
          <w:sz w:val="2"/>
          <w:szCs w:val="2"/>
        </w:rPr>
      </w:pPr>
    </w:p>
    <w:p w14:paraId="1AF84836" w14:textId="41F70B85" w:rsidR="00CD0020" w:rsidRDefault="00CD0020" w:rsidP="00556A6A">
      <w:pPr>
        <w:rPr>
          <w:rFonts w:ascii="Arial" w:hAnsi="Arial" w:cs="Arial"/>
          <w:sz w:val="2"/>
          <w:szCs w:val="2"/>
        </w:rPr>
      </w:pPr>
    </w:p>
    <w:p w14:paraId="3D81C73B" w14:textId="36C4FB13" w:rsidR="00CD0020" w:rsidRDefault="00CD0020" w:rsidP="00556A6A">
      <w:pPr>
        <w:rPr>
          <w:rFonts w:ascii="Arial" w:hAnsi="Arial" w:cs="Arial"/>
          <w:sz w:val="2"/>
          <w:szCs w:val="2"/>
        </w:rPr>
      </w:pPr>
    </w:p>
    <w:p w14:paraId="3DE0DD2C" w14:textId="7691AF95" w:rsidR="00CD0020" w:rsidRDefault="00CD0020" w:rsidP="00556A6A">
      <w:pPr>
        <w:rPr>
          <w:rFonts w:ascii="Arial" w:hAnsi="Arial" w:cs="Arial"/>
          <w:sz w:val="2"/>
          <w:szCs w:val="2"/>
        </w:rPr>
      </w:pPr>
    </w:p>
    <w:p w14:paraId="4E09D5B9" w14:textId="6A58F7F1" w:rsidR="00CD0020" w:rsidRDefault="00CD0020" w:rsidP="00556A6A">
      <w:pPr>
        <w:rPr>
          <w:rFonts w:ascii="Arial" w:hAnsi="Arial" w:cs="Arial"/>
          <w:sz w:val="2"/>
          <w:szCs w:val="2"/>
        </w:rPr>
      </w:pPr>
    </w:p>
    <w:p w14:paraId="722CBB4E" w14:textId="391A889C" w:rsidR="00CD0020" w:rsidRDefault="00CD0020" w:rsidP="00556A6A">
      <w:pPr>
        <w:rPr>
          <w:rFonts w:ascii="Arial" w:hAnsi="Arial" w:cs="Arial"/>
          <w:sz w:val="2"/>
          <w:szCs w:val="2"/>
        </w:rPr>
      </w:pPr>
    </w:p>
    <w:p w14:paraId="49F7AA74" w14:textId="3D52FF8E" w:rsidR="00CD0020" w:rsidRDefault="00CD0020" w:rsidP="00556A6A">
      <w:pPr>
        <w:rPr>
          <w:rFonts w:ascii="Arial" w:hAnsi="Arial" w:cs="Arial"/>
          <w:sz w:val="2"/>
          <w:szCs w:val="2"/>
        </w:rPr>
      </w:pPr>
    </w:p>
    <w:p w14:paraId="3422B524" w14:textId="328BF5A7" w:rsidR="00CD0020" w:rsidRDefault="00CD0020" w:rsidP="00556A6A">
      <w:pPr>
        <w:rPr>
          <w:rFonts w:ascii="Arial" w:hAnsi="Arial" w:cs="Arial"/>
          <w:sz w:val="2"/>
          <w:szCs w:val="2"/>
        </w:rPr>
      </w:pPr>
    </w:p>
    <w:p w14:paraId="3E5BDDC3" w14:textId="6557505D" w:rsidR="00CD0020" w:rsidRDefault="00CD0020" w:rsidP="00556A6A">
      <w:pPr>
        <w:rPr>
          <w:rFonts w:ascii="Arial" w:hAnsi="Arial" w:cs="Arial"/>
          <w:sz w:val="2"/>
          <w:szCs w:val="2"/>
        </w:rPr>
      </w:pPr>
    </w:p>
    <w:p w14:paraId="61B2E769" w14:textId="27648901" w:rsidR="00CD0020" w:rsidRDefault="00CD0020" w:rsidP="00556A6A">
      <w:pPr>
        <w:rPr>
          <w:rFonts w:ascii="Arial" w:hAnsi="Arial" w:cs="Arial"/>
          <w:sz w:val="2"/>
          <w:szCs w:val="2"/>
        </w:rPr>
      </w:pPr>
    </w:p>
    <w:p w14:paraId="56E8A761" w14:textId="366A2109" w:rsidR="00CD0020" w:rsidRDefault="00CD0020" w:rsidP="00556A6A">
      <w:pPr>
        <w:rPr>
          <w:rFonts w:ascii="Arial" w:hAnsi="Arial" w:cs="Arial"/>
          <w:sz w:val="2"/>
          <w:szCs w:val="2"/>
        </w:rPr>
      </w:pPr>
    </w:p>
    <w:p w14:paraId="20822638" w14:textId="3C0104EA" w:rsidR="00CD0020" w:rsidRDefault="00CD0020" w:rsidP="00556A6A">
      <w:pPr>
        <w:rPr>
          <w:rFonts w:ascii="Arial" w:hAnsi="Arial" w:cs="Arial"/>
          <w:sz w:val="2"/>
          <w:szCs w:val="2"/>
        </w:rPr>
      </w:pPr>
    </w:p>
    <w:p w14:paraId="0E26654B" w14:textId="7208B161" w:rsidR="00CD0020" w:rsidRDefault="00CD0020" w:rsidP="00556A6A">
      <w:pPr>
        <w:rPr>
          <w:rFonts w:ascii="Arial" w:hAnsi="Arial" w:cs="Arial"/>
          <w:sz w:val="2"/>
          <w:szCs w:val="2"/>
        </w:rPr>
      </w:pPr>
    </w:p>
    <w:p w14:paraId="5289CCD9" w14:textId="0B848F5B" w:rsidR="00CD0020" w:rsidRDefault="00CD0020" w:rsidP="00556A6A">
      <w:pPr>
        <w:rPr>
          <w:rFonts w:ascii="Arial" w:hAnsi="Arial" w:cs="Arial"/>
          <w:sz w:val="2"/>
          <w:szCs w:val="2"/>
        </w:rPr>
      </w:pPr>
    </w:p>
    <w:p w14:paraId="777C4676" w14:textId="75A803BE" w:rsidR="00CD0020" w:rsidRDefault="00CD0020" w:rsidP="00556A6A">
      <w:pPr>
        <w:rPr>
          <w:rFonts w:ascii="Arial" w:hAnsi="Arial" w:cs="Arial"/>
          <w:sz w:val="2"/>
          <w:szCs w:val="2"/>
        </w:rPr>
      </w:pPr>
    </w:p>
    <w:p w14:paraId="49A478FF" w14:textId="45C2BAE8" w:rsidR="00CD0020" w:rsidRDefault="00CD0020" w:rsidP="00556A6A">
      <w:pPr>
        <w:rPr>
          <w:rFonts w:ascii="Arial" w:hAnsi="Arial" w:cs="Arial"/>
          <w:sz w:val="2"/>
          <w:szCs w:val="2"/>
        </w:rPr>
      </w:pPr>
    </w:p>
    <w:p w14:paraId="5A89422D" w14:textId="5EBCA7C4" w:rsidR="00CD0020" w:rsidRDefault="00CD0020" w:rsidP="00556A6A">
      <w:pPr>
        <w:rPr>
          <w:rFonts w:ascii="Arial" w:hAnsi="Arial" w:cs="Arial"/>
          <w:sz w:val="2"/>
          <w:szCs w:val="2"/>
        </w:rPr>
      </w:pPr>
    </w:p>
    <w:p w14:paraId="067CE7DE" w14:textId="00D7E514" w:rsidR="00CD0020" w:rsidRDefault="00CD0020" w:rsidP="00556A6A">
      <w:pPr>
        <w:rPr>
          <w:rFonts w:ascii="Arial" w:hAnsi="Arial" w:cs="Arial"/>
          <w:sz w:val="2"/>
          <w:szCs w:val="2"/>
        </w:rPr>
      </w:pPr>
    </w:p>
    <w:p w14:paraId="757BD0EE" w14:textId="2A0B4229" w:rsidR="00CD0020" w:rsidRDefault="00CD0020" w:rsidP="00556A6A">
      <w:pPr>
        <w:rPr>
          <w:rFonts w:ascii="Arial" w:hAnsi="Arial" w:cs="Arial"/>
          <w:sz w:val="2"/>
          <w:szCs w:val="2"/>
        </w:rPr>
      </w:pPr>
    </w:p>
    <w:p w14:paraId="0CF5DC1D" w14:textId="4F0A075F" w:rsidR="00CD0020" w:rsidRDefault="00CD0020" w:rsidP="00556A6A">
      <w:pPr>
        <w:rPr>
          <w:rFonts w:ascii="Arial" w:hAnsi="Arial" w:cs="Arial"/>
          <w:sz w:val="2"/>
          <w:szCs w:val="2"/>
        </w:rPr>
      </w:pPr>
    </w:p>
    <w:p w14:paraId="4EC9A240" w14:textId="286249D1" w:rsidR="00CD0020" w:rsidRDefault="00CD0020" w:rsidP="00556A6A">
      <w:pPr>
        <w:rPr>
          <w:rFonts w:ascii="Arial" w:hAnsi="Arial" w:cs="Arial"/>
          <w:sz w:val="2"/>
          <w:szCs w:val="2"/>
        </w:rPr>
      </w:pPr>
    </w:p>
    <w:p w14:paraId="5DB6A539" w14:textId="42ED74CB" w:rsidR="00CD0020" w:rsidRDefault="00CD0020" w:rsidP="00556A6A">
      <w:pPr>
        <w:rPr>
          <w:rFonts w:ascii="Arial" w:hAnsi="Arial" w:cs="Arial"/>
          <w:sz w:val="2"/>
          <w:szCs w:val="2"/>
        </w:rPr>
      </w:pPr>
    </w:p>
    <w:p w14:paraId="2AA6579B" w14:textId="4A7B9034" w:rsidR="00CD0020" w:rsidRDefault="00CD0020" w:rsidP="00556A6A">
      <w:pPr>
        <w:rPr>
          <w:rFonts w:ascii="Arial" w:hAnsi="Arial" w:cs="Arial"/>
          <w:sz w:val="2"/>
          <w:szCs w:val="2"/>
        </w:rPr>
      </w:pPr>
    </w:p>
    <w:p w14:paraId="0157EBE4" w14:textId="25014ADE" w:rsidR="00CD0020" w:rsidRDefault="00CD0020" w:rsidP="00556A6A">
      <w:pPr>
        <w:rPr>
          <w:rFonts w:ascii="Arial" w:hAnsi="Arial" w:cs="Arial"/>
          <w:sz w:val="2"/>
          <w:szCs w:val="2"/>
        </w:rPr>
      </w:pPr>
    </w:p>
    <w:p w14:paraId="3DA1F39A" w14:textId="090B2ED5" w:rsidR="00CD0020" w:rsidRDefault="00CD0020" w:rsidP="00556A6A">
      <w:pPr>
        <w:rPr>
          <w:rFonts w:ascii="Arial" w:hAnsi="Arial" w:cs="Arial"/>
          <w:sz w:val="2"/>
          <w:szCs w:val="2"/>
        </w:rPr>
      </w:pPr>
    </w:p>
    <w:p w14:paraId="0D104EF0" w14:textId="45B11172" w:rsidR="00CD0020" w:rsidRDefault="00CD0020" w:rsidP="00556A6A">
      <w:pPr>
        <w:rPr>
          <w:rFonts w:ascii="Arial" w:hAnsi="Arial" w:cs="Arial"/>
          <w:sz w:val="2"/>
          <w:szCs w:val="2"/>
        </w:rPr>
      </w:pPr>
    </w:p>
    <w:p w14:paraId="34F72E76" w14:textId="09BE3BDD" w:rsidR="00CD0020" w:rsidRDefault="00CD0020" w:rsidP="00556A6A">
      <w:pPr>
        <w:rPr>
          <w:rFonts w:ascii="Arial" w:hAnsi="Arial" w:cs="Arial"/>
          <w:sz w:val="2"/>
          <w:szCs w:val="2"/>
        </w:rPr>
      </w:pPr>
    </w:p>
    <w:p w14:paraId="620B3C57" w14:textId="6416B224" w:rsidR="00CD0020" w:rsidRDefault="00CD0020" w:rsidP="00556A6A">
      <w:pPr>
        <w:rPr>
          <w:rFonts w:ascii="Arial" w:hAnsi="Arial" w:cs="Arial"/>
          <w:sz w:val="2"/>
          <w:szCs w:val="2"/>
        </w:rPr>
      </w:pPr>
    </w:p>
    <w:p w14:paraId="55BCF56E" w14:textId="4D205B72" w:rsidR="00CD0020" w:rsidRDefault="00CD0020" w:rsidP="00556A6A">
      <w:pPr>
        <w:rPr>
          <w:rFonts w:ascii="Arial" w:hAnsi="Arial" w:cs="Arial"/>
          <w:sz w:val="2"/>
          <w:szCs w:val="2"/>
        </w:rPr>
      </w:pPr>
    </w:p>
    <w:p w14:paraId="6D610020" w14:textId="3D4EB20D" w:rsidR="00CD0020" w:rsidRDefault="00CD0020" w:rsidP="00556A6A">
      <w:pPr>
        <w:rPr>
          <w:rFonts w:ascii="Arial" w:hAnsi="Arial" w:cs="Arial"/>
          <w:sz w:val="2"/>
          <w:szCs w:val="2"/>
        </w:rPr>
      </w:pPr>
    </w:p>
    <w:p w14:paraId="0F118241" w14:textId="2DBEAFD0" w:rsidR="00CD0020" w:rsidRDefault="00CD0020" w:rsidP="00556A6A">
      <w:pPr>
        <w:rPr>
          <w:rFonts w:ascii="Arial" w:hAnsi="Arial" w:cs="Arial"/>
          <w:sz w:val="2"/>
          <w:szCs w:val="2"/>
        </w:rPr>
      </w:pPr>
    </w:p>
    <w:p w14:paraId="076B7AE2" w14:textId="4155EC0B" w:rsidR="00CD0020" w:rsidRDefault="00CD0020" w:rsidP="00556A6A">
      <w:pPr>
        <w:rPr>
          <w:rFonts w:ascii="Arial" w:hAnsi="Arial" w:cs="Arial"/>
          <w:sz w:val="2"/>
          <w:szCs w:val="2"/>
        </w:rPr>
      </w:pPr>
    </w:p>
    <w:p w14:paraId="184D47D4" w14:textId="67C93DB8" w:rsidR="00CD0020" w:rsidRDefault="00CD0020" w:rsidP="00556A6A">
      <w:pPr>
        <w:rPr>
          <w:rFonts w:ascii="Arial" w:hAnsi="Arial" w:cs="Arial"/>
          <w:sz w:val="2"/>
          <w:szCs w:val="2"/>
        </w:rPr>
      </w:pPr>
    </w:p>
    <w:p w14:paraId="2E51B468" w14:textId="696D683B" w:rsidR="00CD0020" w:rsidRDefault="00CD0020" w:rsidP="00556A6A">
      <w:pPr>
        <w:rPr>
          <w:rFonts w:ascii="Arial" w:hAnsi="Arial" w:cs="Arial"/>
          <w:sz w:val="28"/>
          <w:szCs w:val="28"/>
        </w:rPr>
      </w:pPr>
    </w:p>
    <w:p w14:paraId="25449898" w14:textId="539ECE0B" w:rsidR="00CD0020" w:rsidRDefault="00CD0020" w:rsidP="00556A6A">
      <w:pPr>
        <w:rPr>
          <w:rFonts w:ascii="Arial" w:hAnsi="Arial" w:cs="Arial"/>
          <w:sz w:val="28"/>
          <w:szCs w:val="28"/>
        </w:rPr>
      </w:pPr>
    </w:p>
    <w:p w14:paraId="0E535923" w14:textId="2E8F3EBA" w:rsidR="00CD0020" w:rsidRDefault="00CD0020" w:rsidP="00556A6A">
      <w:pPr>
        <w:rPr>
          <w:rFonts w:ascii="Arial" w:hAnsi="Arial" w:cs="Arial"/>
          <w:sz w:val="28"/>
          <w:szCs w:val="28"/>
        </w:rPr>
      </w:pPr>
    </w:p>
    <w:p w14:paraId="48662316" w14:textId="115CE1B4" w:rsidR="00CD0020" w:rsidRDefault="00CD0020" w:rsidP="00556A6A">
      <w:pPr>
        <w:rPr>
          <w:rFonts w:ascii="Arial" w:hAnsi="Arial" w:cs="Arial"/>
          <w:sz w:val="28"/>
          <w:szCs w:val="28"/>
        </w:rPr>
      </w:pPr>
    </w:p>
    <w:p w14:paraId="334B80A5" w14:textId="72931401" w:rsidR="00CD0020" w:rsidRDefault="00CD0020" w:rsidP="00556A6A">
      <w:pPr>
        <w:rPr>
          <w:rFonts w:ascii="Arial" w:hAnsi="Arial" w:cs="Arial"/>
          <w:sz w:val="28"/>
          <w:szCs w:val="28"/>
        </w:rPr>
      </w:pPr>
    </w:p>
    <w:p w14:paraId="0F7350F2" w14:textId="55F4FAA7" w:rsidR="00CD0020" w:rsidRDefault="00CD0020" w:rsidP="00556A6A">
      <w:pPr>
        <w:rPr>
          <w:rFonts w:ascii="Arial" w:hAnsi="Arial" w:cs="Arial"/>
          <w:sz w:val="28"/>
          <w:szCs w:val="28"/>
        </w:rPr>
      </w:pPr>
    </w:p>
    <w:p w14:paraId="68872FD3" w14:textId="2542B335" w:rsidR="00CD0020" w:rsidRDefault="00CD0020" w:rsidP="00556A6A">
      <w:pPr>
        <w:rPr>
          <w:rFonts w:ascii="Arial" w:hAnsi="Arial" w:cs="Arial"/>
          <w:sz w:val="28"/>
          <w:szCs w:val="28"/>
        </w:rPr>
      </w:pPr>
    </w:p>
    <w:p w14:paraId="428DDC83" w14:textId="77777777" w:rsidR="00CD0020" w:rsidRPr="007925D1" w:rsidRDefault="00CD0020" w:rsidP="00CD0020">
      <w:pPr>
        <w:rPr>
          <w:b/>
          <w:bCs/>
          <w:sz w:val="22"/>
        </w:rPr>
      </w:pPr>
      <w:r>
        <w:rPr>
          <w:noProof/>
        </w:rPr>
        <w:lastRenderedPageBreak/>
        <w:drawing>
          <wp:anchor distT="0" distB="0" distL="114300" distR="114300" simplePos="0" relativeHeight="251664384" behindDoc="0" locked="0" layoutInCell="1" allowOverlap="1" wp14:anchorId="2E2B2699" wp14:editId="3A585502">
            <wp:simplePos x="0" y="0"/>
            <wp:positionH relativeFrom="margin">
              <wp:align>right</wp:align>
            </wp:positionH>
            <wp:positionV relativeFrom="paragraph">
              <wp:posOffset>-1219836</wp:posOffset>
            </wp:positionV>
            <wp:extent cx="2557462" cy="1228725"/>
            <wp:effectExtent l="0" t="0" r="0" b="0"/>
            <wp:wrapNone/>
            <wp:docPr id="2" name="Picture 2" descr="SSE - Logo CMYK"/>
            <wp:cNvGraphicFramePr/>
            <a:graphic xmlns:a="http://schemas.openxmlformats.org/drawingml/2006/main">
              <a:graphicData uri="http://schemas.openxmlformats.org/drawingml/2006/picture">
                <pic:pic xmlns:pic="http://schemas.openxmlformats.org/drawingml/2006/picture">
                  <pic:nvPicPr>
                    <pic:cNvPr id="7" name="Picture 7" descr="SSE - Logo CMYK"/>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57462" cy="12287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b/>
          <w:bCs/>
          <w:sz w:val="32"/>
          <w:szCs w:val="32"/>
        </w:rPr>
        <w:t>A</w:t>
      </w:r>
      <w:r w:rsidRPr="00E11978">
        <w:rPr>
          <w:b/>
          <w:bCs/>
          <w:sz w:val="32"/>
          <w:szCs w:val="32"/>
        </w:rPr>
        <w:t xml:space="preserve">lternative </w:t>
      </w:r>
      <w:r>
        <w:rPr>
          <w:b/>
          <w:bCs/>
          <w:sz w:val="32"/>
          <w:szCs w:val="32"/>
        </w:rPr>
        <w:t>Pr</w:t>
      </w:r>
      <w:r w:rsidRPr="004D499D">
        <w:rPr>
          <w:b/>
          <w:bCs/>
          <w:sz w:val="32"/>
          <w:szCs w:val="32"/>
        </w:rPr>
        <w:t>ovision (2020)</w:t>
      </w:r>
      <w:r>
        <w:rPr>
          <w:b/>
          <w:bCs/>
          <w:sz w:val="32"/>
          <w:szCs w:val="32"/>
        </w:rPr>
        <w:t xml:space="preserve">  </w:t>
      </w:r>
      <w:r w:rsidRPr="00307AFE">
        <w:rPr>
          <w:b/>
          <w:bCs/>
          <w:sz w:val="22"/>
        </w:rPr>
        <w:t xml:space="preserve"> </w:t>
      </w:r>
      <w:r w:rsidRPr="007925D1">
        <w:rPr>
          <w:b/>
          <w:bCs/>
          <w:sz w:val="22"/>
        </w:rPr>
        <w:t>Our philosophy:</w:t>
      </w:r>
      <w:r w:rsidRPr="00574F45">
        <w:rPr>
          <w:noProof/>
        </w:rPr>
        <w:t xml:space="preserve"> </w:t>
      </w:r>
    </w:p>
    <w:p w14:paraId="5751591E" w14:textId="77777777" w:rsidR="00CD0020" w:rsidRPr="007925D1" w:rsidRDefault="00CD0020" w:rsidP="00CD0020">
      <w:pPr>
        <w:pStyle w:val="ListParagraph"/>
        <w:numPr>
          <w:ilvl w:val="0"/>
          <w:numId w:val="21"/>
        </w:numPr>
        <w:spacing w:line="259" w:lineRule="auto"/>
        <w:contextualSpacing/>
        <w:rPr>
          <w:b/>
          <w:bCs/>
        </w:rPr>
      </w:pPr>
      <w:r w:rsidRPr="007925D1">
        <w:t>Utilising outdoor and adventurous activities to support young people’s wellbeing and develop grit, resilience and the ability to work with others.</w:t>
      </w:r>
    </w:p>
    <w:p w14:paraId="66D4B155" w14:textId="77777777" w:rsidR="00CD0020" w:rsidRPr="007925D1" w:rsidRDefault="00CD0020" w:rsidP="00CD0020">
      <w:pPr>
        <w:pStyle w:val="ListParagraph"/>
        <w:numPr>
          <w:ilvl w:val="0"/>
          <w:numId w:val="21"/>
        </w:numPr>
        <w:spacing w:line="259" w:lineRule="auto"/>
        <w:contextualSpacing/>
      </w:pPr>
      <w:r w:rsidRPr="007925D1">
        <w:t>Putting young people at the heart of what we do, young people choose activities, and help plan their progression, which aids engagement and impact.</w:t>
      </w:r>
    </w:p>
    <w:p w14:paraId="08A3F721" w14:textId="77777777" w:rsidR="00CD0020" w:rsidRPr="007925D1" w:rsidRDefault="00CD0020" w:rsidP="00CD0020">
      <w:pPr>
        <w:pStyle w:val="ListParagraph"/>
        <w:numPr>
          <w:ilvl w:val="0"/>
          <w:numId w:val="21"/>
        </w:numPr>
        <w:spacing w:line="259" w:lineRule="auto"/>
        <w:contextualSpacing/>
      </w:pPr>
      <w:r w:rsidRPr="007925D1">
        <w:t>Integrating our programmes with the aims set by formal education settings; our success is not simply the progress young people make with us, but the ways they utilise this learning back at school/college and progress there.</w:t>
      </w:r>
    </w:p>
    <w:p w14:paraId="154C5A06" w14:textId="77777777" w:rsidR="00CD0020" w:rsidRPr="004D499D" w:rsidRDefault="00CD0020" w:rsidP="00CD0020">
      <w:pPr>
        <w:rPr>
          <w:sz w:val="18"/>
          <w:szCs w:val="18"/>
        </w:rPr>
      </w:pPr>
    </w:p>
    <w:p w14:paraId="2D265207" w14:textId="77777777" w:rsidR="00CD0020" w:rsidRPr="007925D1" w:rsidRDefault="00CD0020" w:rsidP="00CD0020">
      <w:pPr>
        <w:rPr>
          <w:b/>
          <w:bCs/>
          <w:sz w:val="22"/>
        </w:rPr>
      </w:pPr>
      <w:r w:rsidRPr="007925D1">
        <w:rPr>
          <w:b/>
          <w:bCs/>
          <w:sz w:val="22"/>
        </w:rPr>
        <w:t>Stand-alone day interventions</w:t>
      </w:r>
    </w:p>
    <w:p w14:paraId="322592B6" w14:textId="77777777" w:rsidR="00CD0020" w:rsidRPr="007925D1" w:rsidRDefault="00CD0020" w:rsidP="00CD0020">
      <w:pPr>
        <w:rPr>
          <w:sz w:val="22"/>
        </w:rPr>
      </w:pPr>
      <w:r w:rsidRPr="007925D1">
        <w:rPr>
          <w:sz w:val="22"/>
        </w:rPr>
        <w:t xml:space="preserve">A day of activities at either </w:t>
      </w:r>
      <w:proofErr w:type="spellStart"/>
      <w:r w:rsidRPr="007925D1">
        <w:rPr>
          <w:sz w:val="22"/>
        </w:rPr>
        <w:t>Kilve</w:t>
      </w:r>
      <w:proofErr w:type="spellEnd"/>
      <w:r w:rsidRPr="007925D1">
        <w:rPr>
          <w:sz w:val="22"/>
        </w:rPr>
        <w:t xml:space="preserve"> or Charterhouse. An instructor will work with the young person/</w:t>
      </w:r>
      <w:r>
        <w:rPr>
          <w:sz w:val="22"/>
        </w:rPr>
        <w:t xml:space="preserve"> </w:t>
      </w:r>
      <w:r w:rsidRPr="007925D1">
        <w:rPr>
          <w:sz w:val="22"/>
        </w:rPr>
        <w:t>family from 9.30 until 4pm. Young people will decide which activities they would like to do, from climbing to mountain biking, and our instructor will facilitate this and aim to build confidence and communication skills.</w:t>
      </w:r>
    </w:p>
    <w:p w14:paraId="667A247C" w14:textId="77777777" w:rsidR="00CD0020" w:rsidRPr="00307AFE" w:rsidRDefault="00CD0020" w:rsidP="00CD0020">
      <w:pPr>
        <w:rPr>
          <w:sz w:val="8"/>
          <w:szCs w:val="8"/>
        </w:rPr>
      </w:pPr>
    </w:p>
    <w:p w14:paraId="76D6971D" w14:textId="77777777" w:rsidR="00CD0020" w:rsidRPr="007925D1" w:rsidRDefault="00CD0020" w:rsidP="00CD0020">
      <w:pPr>
        <w:rPr>
          <w:i/>
          <w:iCs/>
          <w:sz w:val="22"/>
        </w:rPr>
      </w:pPr>
      <w:r w:rsidRPr="007925D1">
        <w:rPr>
          <w:i/>
          <w:iCs/>
          <w:sz w:val="22"/>
        </w:rPr>
        <w:t>Day cost for family or young person: £235 (Half day: £155)</w:t>
      </w:r>
    </w:p>
    <w:p w14:paraId="21702D39" w14:textId="77777777" w:rsidR="00CD0020" w:rsidRPr="004D499D" w:rsidRDefault="00CD0020" w:rsidP="00CD0020">
      <w:pPr>
        <w:rPr>
          <w:b/>
          <w:bCs/>
          <w:sz w:val="18"/>
          <w:szCs w:val="18"/>
        </w:rPr>
      </w:pPr>
    </w:p>
    <w:p w14:paraId="67839695" w14:textId="77777777" w:rsidR="00CD0020" w:rsidRPr="007925D1" w:rsidRDefault="00CD0020" w:rsidP="00CD0020">
      <w:pPr>
        <w:rPr>
          <w:b/>
          <w:bCs/>
          <w:sz w:val="22"/>
        </w:rPr>
      </w:pPr>
      <w:r w:rsidRPr="007925D1">
        <w:rPr>
          <w:b/>
          <w:bCs/>
          <w:sz w:val="22"/>
        </w:rPr>
        <w:t>Targeted individual programmes</w:t>
      </w:r>
    </w:p>
    <w:p w14:paraId="3E34B8C8" w14:textId="77777777" w:rsidR="00CD0020" w:rsidRPr="007925D1" w:rsidRDefault="00CD0020" w:rsidP="00CD0020">
      <w:pPr>
        <w:rPr>
          <w:sz w:val="22"/>
        </w:rPr>
      </w:pPr>
      <w:r w:rsidRPr="007925D1">
        <w:rPr>
          <w:sz w:val="22"/>
        </w:rPr>
        <w:t>A progressive series of activities, with a young person assigned their own instructor for each day session, working on learning objectives agreed with the school/college to support them (re)integrating into their education setting. We also facilitate hour learning sessions with school staff through video conferencing. This programme is staffed by SSE Outdoor instructors, with no expectation of school staff to be on site. (If a risk assessment identifies that a young person needs a second member of staff costs below double).</w:t>
      </w:r>
    </w:p>
    <w:p w14:paraId="07A1A4A8" w14:textId="77777777" w:rsidR="00CD0020" w:rsidRPr="004D499D" w:rsidRDefault="00CD0020" w:rsidP="00CD0020">
      <w:pPr>
        <w:rPr>
          <w:sz w:val="8"/>
          <w:szCs w:val="8"/>
        </w:rPr>
      </w:pPr>
    </w:p>
    <w:p w14:paraId="5F3665E5" w14:textId="77777777" w:rsidR="00CD0020" w:rsidRPr="007925D1" w:rsidRDefault="00CD0020" w:rsidP="00CD0020">
      <w:pPr>
        <w:rPr>
          <w:i/>
          <w:iCs/>
          <w:sz w:val="22"/>
          <w:highlight w:val="yellow"/>
        </w:rPr>
      </w:pPr>
      <w:r w:rsidRPr="007925D1">
        <w:rPr>
          <w:i/>
          <w:iCs/>
          <w:sz w:val="22"/>
        </w:rPr>
        <w:t>Day cost for young person: £200 (Half day: £145) (based on half a term of provision)</w:t>
      </w:r>
    </w:p>
    <w:p w14:paraId="44EFEA1E" w14:textId="77777777" w:rsidR="00CD0020" w:rsidRPr="004D499D" w:rsidRDefault="00CD0020" w:rsidP="00CD0020">
      <w:pPr>
        <w:rPr>
          <w:b/>
          <w:bCs/>
          <w:sz w:val="18"/>
          <w:szCs w:val="18"/>
        </w:rPr>
      </w:pPr>
    </w:p>
    <w:p w14:paraId="42F55844" w14:textId="77777777" w:rsidR="00CD0020" w:rsidRPr="007925D1" w:rsidRDefault="00CD0020" w:rsidP="00CD0020">
      <w:pPr>
        <w:rPr>
          <w:b/>
          <w:bCs/>
          <w:sz w:val="22"/>
        </w:rPr>
      </w:pPr>
      <w:r w:rsidRPr="007925D1">
        <w:rPr>
          <w:b/>
          <w:bCs/>
          <w:sz w:val="22"/>
        </w:rPr>
        <w:t xml:space="preserve">Duke of Edinburgh </w:t>
      </w:r>
      <w:r>
        <w:rPr>
          <w:b/>
          <w:bCs/>
          <w:sz w:val="22"/>
        </w:rPr>
        <w:t xml:space="preserve">(DofE) </w:t>
      </w:r>
      <w:r w:rsidRPr="007925D1">
        <w:rPr>
          <w:b/>
          <w:bCs/>
          <w:sz w:val="22"/>
        </w:rPr>
        <w:t>Award programmes and small group programmes</w:t>
      </w:r>
    </w:p>
    <w:p w14:paraId="5947FA99" w14:textId="77777777" w:rsidR="00CD0020" w:rsidRPr="00B96BB2" w:rsidRDefault="00CD0020" w:rsidP="00CD0020">
      <w:pPr>
        <w:rPr>
          <w:sz w:val="22"/>
        </w:rPr>
      </w:pPr>
      <w:r>
        <w:rPr>
          <w:sz w:val="22"/>
        </w:rPr>
        <w:t xml:space="preserve">For a cohort of young people who are able to work together, we provide an instructor who will support young people to undertake outdoor physical adventurous activities, skills such as cookery or first aid, and ‘conservation volunteering’ to complete elements of the Bronze DofE. </w:t>
      </w:r>
      <w:proofErr w:type="gramStart"/>
      <w:r>
        <w:rPr>
          <w:sz w:val="22"/>
        </w:rPr>
        <w:t>Alternatively</w:t>
      </w:r>
      <w:proofErr w:type="gramEnd"/>
      <w:r>
        <w:rPr>
          <w:sz w:val="22"/>
        </w:rPr>
        <w:t xml:space="preserve"> we can design an alternative programme, working alongside school staff to work with the cohort.</w:t>
      </w:r>
    </w:p>
    <w:p w14:paraId="3965ADE1" w14:textId="77777777" w:rsidR="00CD0020" w:rsidRPr="004D499D" w:rsidRDefault="00CD0020" w:rsidP="00CD0020">
      <w:pPr>
        <w:rPr>
          <w:b/>
          <w:bCs/>
          <w:sz w:val="8"/>
          <w:szCs w:val="8"/>
        </w:rPr>
      </w:pPr>
    </w:p>
    <w:p w14:paraId="0CCC529B" w14:textId="77777777" w:rsidR="00CD0020" w:rsidRPr="007925D1" w:rsidRDefault="00CD0020" w:rsidP="00CD0020">
      <w:pPr>
        <w:rPr>
          <w:b/>
          <w:bCs/>
          <w:sz w:val="22"/>
        </w:rPr>
      </w:pPr>
      <w:r>
        <w:rPr>
          <w:i/>
          <w:iCs/>
          <w:sz w:val="22"/>
        </w:rPr>
        <w:t>C</w:t>
      </w:r>
      <w:r w:rsidRPr="007925D1">
        <w:rPr>
          <w:i/>
          <w:iCs/>
          <w:sz w:val="22"/>
        </w:rPr>
        <w:t xml:space="preserve">ost </w:t>
      </w:r>
      <w:r>
        <w:rPr>
          <w:i/>
          <w:iCs/>
          <w:sz w:val="22"/>
        </w:rPr>
        <w:t>per cohort</w:t>
      </w:r>
      <w:r w:rsidRPr="007925D1">
        <w:rPr>
          <w:i/>
          <w:iCs/>
          <w:sz w:val="22"/>
        </w:rPr>
        <w:t>: £2</w:t>
      </w:r>
      <w:r>
        <w:rPr>
          <w:i/>
          <w:iCs/>
          <w:sz w:val="22"/>
        </w:rPr>
        <w:t>15</w:t>
      </w:r>
      <w:r w:rsidRPr="007925D1">
        <w:rPr>
          <w:i/>
          <w:iCs/>
          <w:sz w:val="22"/>
        </w:rPr>
        <w:t xml:space="preserve"> </w:t>
      </w:r>
      <w:r>
        <w:rPr>
          <w:i/>
          <w:iCs/>
          <w:sz w:val="22"/>
        </w:rPr>
        <w:t xml:space="preserve">per instructor day </w:t>
      </w:r>
      <w:r w:rsidRPr="007925D1">
        <w:rPr>
          <w:i/>
          <w:iCs/>
          <w:sz w:val="22"/>
        </w:rPr>
        <w:t>(Half day: £1</w:t>
      </w:r>
      <w:r>
        <w:rPr>
          <w:i/>
          <w:iCs/>
          <w:sz w:val="22"/>
        </w:rPr>
        <w:t>5</w:t>
      </w:r>
      <w:r w:rsidRPr="007925D1">
        <w:rPr>
          <w:i/>
          <w:iCs/>
          <w:sz w:val="22"/>
        </w:rPr>
        <w:t>5) (based on half a term of provision)</w:t>
      </w:r>
    </w:p>
    <w:p w14:paraId="1589AAD3" w14:textId="77777777" w:rsidR="00CD0020" w:rsidRPr="004D499D" w:rsidRDefault="00CD0020" w:rsidP="00CD0020">
      <w:pPr>
        <w:rPr>
          <w:b/>
          <w:bCs/>
          <w:sz w:val="18"/>
          <w:szCs w:val="18"/>
        </w:rPr>
      </w:pPr>
    </w:p>
    <w:p w14:paraId="5D6B2210" w14:textId="77777777" w:rsidR="00CD0020" w:rsidRPr="007925D1" w:rsidRDefault="00CD0020" w:rsidP="00CD0020">
      <w:pPr>
        <w:rPr>
          <w:b/>
          <w:bCs/>
          <w:sz w:val="22"/>
        </w:rPr>
      </w:pPr>
      <w:r w:rsidRPr="007925D1">
        <w:rPr>
          <w:b/>
          <w:bCs/>
          <w:sz w:val="22"/>
        </w:rPr>
        <w:t>Overnight residentials</w:t>
      </w:r>
    </w:p>
    <w:p w14:paraId="7206AF9A" w14:textId="77777777" w:rsidR="00CD0020" w:rsidRDefault="00CD0020" w:rsidP="00CD0020">
      <w:pPr>
        <w:rPr>
          <w:sz w:val="22"/>
        </w:rPr>
      </w:pPr>
      <w:r w:rsidRPr="00EA6D86">
        <w:rPr>
          <w:sz w:val="22"/>
        </w:rPr>
        <w:t>Providing specialist respite support and care for young people, with a series of adventurous activities, art activities and 24</w:t>
      </w:r>
      <w:r>
        <w:rPr>
          <w:sz w:val="22"/>
        </w:rPr>
        <w:t>-</w:t>
      </w:r>
      <w:r w:rsidRPr="00EA6D86">
        <w:rPr>
          <w:sz w:val="22"/>
        </w:rPr>
        <w:t>hour staffing in small groups</w:t>
      </w:r>
      <w:r>
        <w:rPr>
          <w:sz w:val="22"/>
        </w:rPr>
        <w:t>.</w:t>
      </w:r>
    </w:p>
    <w:p w14:paraId="058BA774" w14:textId="77777777" w:rsidR="00CD0020" w:rsidRPr="00307AFE" w:rsidRDefault="00CD0020" w:rsidP="00CD0020">
      <w:pPr>
        <w:rPr>
          <w:sz w:val="8"/>
          <w:szCs w:val="8"/>
        </w:rPr>
      </w:pPr>
    </w:p>
    <w:p w14:paraId="59A3AE08" w14:textId="77777777" w:rsidR="00CD0020" w:rsidRPr="006E7C60" w:rsidRDefault="00CD0020" w:rsidP="00CD0020">
      <w:pPr>
        <w:rPr>
          <w:i/>
          <w:iCs/>
          <w:sz w:val="22"/>
        </w:rPr>
      </w:pPr>
      <w:r w:rsidRPr="006E7C60">
        <w:rPr>
          <w:i/>
          <w:iCs/>
          <w:sz w:val="22"/>
        </w:rPr>
        <w:t>Cost per 24 hours: £180 (if people need 1 to 1 support, £600, and 2 to 1 support £1000)</w:t>
      </w:r>
    </w:p>
    <w:p w14:paraId="77585F24" w14:textId="77777777" w:rsidR="00CD0020" w:rsidRPr="00D17C2B" w:rsidRDefault="00CD0020" w:rsidP="00CD0020">
      <w:pPr>
        <w:rPr>
          <w:b/>
          <w:bCs/>
          <w:sz w:val="18"/>
          <w:szCs w:val="18"/>
        </w:rPr>
      </w:pPr>
    </w:p>
    <w:p w14:paraId="1446DA0C" w14:textId="77777777" w:rsidR="00CD0020" w:rsidRPr="007925D1" w:rsidRDefault="00CD0020" w:rsidP="00CD0020">
      <w:pPr>
        <w:rPr>
          <w:b/>
          <w:bCs/>
          <w:sz w:val="22"/>
        </w:rPr>
      </w:pPr>
      <w:r w:rsidRPr="007925D1">
        <w:rPr>
          <w:b/>
          <w:bCs/>
          <w:sz w:val="22"/>
        </w:rPr>
        <w:t>Transport, meals and locations</w:t>
      </w:r>
    </w:p>
    <w:p w14:paraId="7D27BC79" w14:textId="77777777" w:rsidR="00CD0020" w:rsidRPr="00346BDB" w:rsidRDefault="00CD0020" w:rsidP="00CD0020">
      <w:pPr>
        <w:rPr>
          <w:sz w:val="22"/>
        </w:rPr>
      </w:pPr>
      <w:r w:rsidRPr="00346BDB">
        <w:rPr>
          <w:sz w:val="22"/>
        </w:rPr>
        <w:t>All the above costs include lunch (and for 24-hour provision, all meals</w:t>
      </w:r>
      <w:r>
        <w:rPr>
          <w:sz w:val="22"/>
        </w:rPr>
        <w:t>)</w:t>
      </w:r>
      <w:r w:rsidRPr="00346BDB">
        <w:rPr>
          <w:sz w:val="22"/>
        </w:rPr>
        <w:t>.</w:t>
      </w:r>
    </w:p>
    <w:p w14:paraId="78765E0C" w14:textId="77777777" w:rsidR="00CD0020" w:rsidRPr="000747A2" w:rsidRDefault="00CD0020" w:rsidP="00CD0020">
      <w:pPr>
        <w:rPr>
          <w:sz w:val="8"/>
          <w:szCs w:val="8"/>
        </w:rPr>
      </w:pPr>
    </w:p>
    <w:p w14:paraId="7002E85E" w14:textId="6E5B1B25" w:rsidR="00CD0020" w:rsidRDefault="00CD0020" w:rsidP="00CD0020">
      <w:pPr>
        <w:rPr>
          <w:rFonts w:eastAsia="Calibri" w:cs="Microsoft New Tai Lue"/>
          <w:noProof/>
          <w:sz w:val="22"/>
          <w:lang w:eastAsia="en-GB"/>
        </w:rPr>
      </w:pPr>
      <w:r w:rsidRPr="00346BDB">
        <w:rPr>
          <w:sz w:val="22"/>
        </w:rPr>
        <w:t>We provide all the above programmes at both Charterhouse in the Mendips (</w:t>
      </w:r>
      <w:r w:rsidRPr="00346BDB">
        <w:rPr>
          <w:rFonts w:eastAsia="Calibri" w:cs="Microsoft New Tai Lue"/>
          <w:noProof/>
          <w:sz w:val="22"/>
        </w:rPr>
        <w:t>BS40 7XR)</w:t>
      </w:r>
      <w:r w:rsidRPr="00346BDB">
        <w:rPr>
          <w:sz w:val="22"/>
        </w:rPr>
        <w:t xml:space="preserve"> and </w:t>
      </w:r>
      <w:proofErr w:type="spellStart"/>
      <w:r w:rsidRPr="00346BDB">
        <w:rPr>
          <w:sz w:val="22"/>
        </w:rPr>
        <w:t>Kilve</w:t>
      </w:r>
      <w:proofErr w:type="spellEnd"/>
      <w:r w:rsidRPr="00346BDB">
        <w:rPr>
          <w:sz w:val="22"/>
        </w:rPr>
        <w:t xml:space="preserve"> to the west of Bridgwater (</w:t>
      </w:r>
      <w:r w:rsidRPr="00346BDB">
        <w:rPr>
          <w:rFonts w:eastAsia="Calibri" w:cs="Microsoft New Tai Lue"/>
          <w:noProof/>
          <w:sz w:val="22"/>
          <w:lang w:eastAsia="en-GB"/>
        </w:rPr>
        <w:t>TA5 1EA)</w:t>
      </w:r>
      <w:r>
        <w:rPr>
          <w:rFonts w:eastAsia="Calibri" w:cs="Microsoft New Tai Lue"/>
          <w:noProof/>
          <w:sz w:val="22"/>
          <w:lang w:eastAsia="en-GB"/>
        </w:rPr>
        <w:t>.</w:t>
      </w:r>
      <w:r w:rsidRPr="005A4FAC">
        <w:rPr>
          <w:noProof/>
        </w:rPr>
        <w:t xml:space="preserve"> </w:t>
      </w:r>
    </w:p>
    <w:p w14:paraId="3A9961A6" w14:textId="4AE73FC2" w:rsidR="00CD0020" w:rsidRPr="000747A2" w:rsidRDefault="00CD0020" w:rsidP="00CD0020">
      <w:pPr>
        <w:rPr>
          <w:rFonts w:eastAsia="Calibri" w:cs="Microsoft New Tai Lue"/>
          <w:noProof/>
          <w:sz w:val="8"/>
          <w:szCs w:val="8"/>
          <w:lang w:eastAsia="en-GB"/>
        </w:rPr>
      </w:pPr>
    </w:p>
    <w:p w14:paraId="61F1DBED" w14:textId="5D60CEF0" w:rsidR="00CD0020" w:rsidRPr="00CD0020" w:rsidRDefault="00CD0020" w:rsidP="00CD0020">
      <w:pPr>
        <w:rPr>
          <w:rFonts w:ascii="Arial" w:hAnsi="Arial" w:cs="Arial"/>
          <w:sz w:val="28"/>
          <w:szCs w:val="28"/>
        </w:rPr>
      </w:pPr>
      <w:r>
        <w:rPr>
          <w:rFonts w:eastAsia="Calibri" w:cs="Microsoft New Tai Lue"/>
          <w:noProof/>
          <w:sz w:val="22"/>
          <w:lang w:eastAsia="en-GB"/>
        </w:rPr>
        <w:t>Transport can be arranged at a cost of £35 per journey (£70 for pick up and drop off).</w:t>
      </w:r>
      <w:r w:rsidRPr="00346BDB">
        <w:rPr>
          <w:rFonts w:eastAsia="Calibri" w:cs="Microsoft New Tai Lue"/>
          <w:noProof/>
          <w:sz w:val="22"/>
          <w:lang w:eastAsia="en-GB"/>
        </w:rPr>
        <w:t xml:space="preserve"> </w:t>
      </w:r>
      <w:r>
        <w:rPr>
          <w:rFonts w:eastAsia="Calibri" w:cs="Microsoft New Tai Lue"/>
          <w:noProof/>
          <w:sz w:val="22"/>
          <w:lang w:eastAsia="en-GB"/>
        </w:rPr>
        <w:t>If a risk assessment suggests a young person needs 2 staff to transport them, this cost is £70.</w:t>
      </w:r>
      <w:r w:rsidRPr="00346BDB">
        <w:rPr>
          <w:rFonts w:eastAsia="Calibri" w:cs="Microsoft New Tai Lue"/>
          <w:noProof/>
          <w:sz w:val="22"/>
          <w:lang w:eastAsia="en-GB"/>
        </w:rPr>
        <w:t xml:space="preserve">                           </w:t>
      </w:r>
    </w:p>
    <w:p w14:paraId="4DB996E9" w14:textId="1BBA5E27" w:rsidR="00CD0020" w:rsidRDefault="00CD0020" w:rsidP="00556A6A">
      <w:pPr>
        <w:rPr>
          <w:rFonts w:ascii="Arial" w:hAnsi="Arial" w:cs="Arial"/>
          <w:sz w:val="2"/>
          <w:szCs w:val="2"/>
        </w:rPr>
      </w:pPr>
    </w:p>
    <w:p w14:paraId="05E6EDA8" w14:textId="0737EF2C" w:rsidR="00CD0020" w:rsidRDefault="00CD0020" w:rsidP="00556A6A">
      <w:pPr>
        <w:rPr>
          <w:rFonts w:ascii="Arial" w:hAnsi="Arial" w:cs="Arial"/>
          <w:sz w:val="2"/>
          <w:szCs w:val="2"/>
        </w:rPr>
      </w:pPr>
    </w:p>
    <w:p w14:paraId="07DF13C0" w14:textId="3D88C7E1" w:rsidR="00CD0020" w:rsidRDefault="00CD0020" w:rsidP="00556A6A">
      <w:pPr>
        <w:rPr>
          <w:rFonts w:ascii="Arial" w:hAnsi="Arial" w:cs="Arial"/>
          <w:sz w:val="2"/>
          <w:szCs w:val="2"/>
        </w:rPr>
      </w:pPr>
    </w:p>
    <w:p w14:paraId="2C356F29" w14:textId="0419DAF9" w:rsidR="00CD0020" w:rsidRDefault="00CD0020" w:rsidP="00556A6A">
      <w:pPr>
        <w:rPr>
          <w:rFonts w:ascii="Arial" w:hAnsi="Arial" w:cs="Arial"/>
          <w:sz w:val="2"/>
          <w:szCs w:val="2"/>
        </w:rPr>
      </w:pPr>
      <w:r>
        <w:rPr>
          <w:noProof/>
        </w:rPr>
        <w:drawing>
          <wp:anchor distT="0" distB="0" distL="114300" distR="114300" simplePos="0" relativeHeight="251663360" behindDoc="1" locked="0" layoutInCell="1" allowOverlap="1" wp14:anchorId="3BB1E09D" wp14:editId="5889EB96">
            <wp:simplePos x="0" y="0"/>
            <wp:positionH relativeFrom="column">
              <wp:posOffset>-696277</wp:posOffset>
            </wp:positionH>
            <wp:positionV relativeFrom="paragraph">
              <wp:posOffset>97155</wp:posOffset>
            </wp:positionV>
            <wp:extent cx="7560945" cy="1809713"/>
            <wp:effectExtent l="0" t="0" r="1905" b="63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560945" cy="1809713"/>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8A55945" w14:textId="25A6BFC4" w:rsidR="00CD0020" w:rsidRDefault="00CD0020" w:rsidP="00556A6A">
      <w:pPr>
        <w:rPr>
          <w:rFonts w:ascii="Arial" w:hAnsi="Arial" w:cs="Arial"/>
          <w:sz w:val="2"/>
          <w:szCs w:val="2"/>
        </w:rPr>
      </w:pPr>
    </w:p>
    <w:p w14:paraId="17A670A0" w14:textId="63430E2E" w:rsidR="00CD0020" w:rsidRDefault="00CD0020" w:rsidP="00556A6A">
      <w:pPr>
        <w:rPr>
          <w:rFonts w:ascii="Arial" w:hAnsi="Arial" w:cs="Arial"/>
          <w:sz w:val="2"/>
          <w:szCs w:val="2"/>
        </w:rPr>
      </w:pPr>
    </w:p>
    <w:p w14:paraId="6B2F525E" w14:textId="318C16C8" w:rsidR="00CD0020" w:rsidRDefault="00CD0020" w:rsidP="00556A6A">
      <w:pPr>
        <w:rPr>
          <w:rFonts w:ascii="Arial" w:hAnsi="Arial" w:cs="Arial"/>
          <w:sz w:val="2"/>
          <w:szCs w:val="2"/>
        </w:rPr>
      </w:pPr>
    </w:p>
    <w:p w14:paraId="39BF49BA" w14:textId="54B1549C" w:rsidR="00CD0020" w:rsidRDefault="00CD0020" w:rsidP="00556A6A">
      <w:pPr>
        <w:rPr>
          <w:rFonts w:ascii="Arial" w:hAnsi="Arial" w:cs="Arial"/>
          <w:sz w:val="2"/>
          <w:szCs w:val="2"/>
        </w:rPr>
      </w:pPr>
    </w:p>
    <w:p w14:paraId="0D25204B" w14:textId="32DBE4DB" w:rsidR="00CD0020" w:rsidRDefault="00CD0020" w:rsidP="00556A6A">
      <w:pPr>
        <w:rPr>
          <w:rFonts w:ascii="Arial" w:hAnsi="Arial" w:cs="Arial"/>
          <w:sz w:val="2"/>
          <w:szCs w:val="2"/>
        </w:rPr>
      </w:pPr>
    </w:p>
    <w:p w14:paraId="19EDAA24" w14:textId="185E8566" w:rsidR="00CD0020" w:rsidRDefault="00CD0020" w:rsidP="00556A6A">
      <w:pPr>
        <w:rPr>
          <w:rFonts w:ascii="Arial" w:hAnsi="Arial" w:cs="Arial"/>
          <w:sz w:val="2"/>
          <w:szCs w:val="2"/>
        </w:rPr>
      </w:pPr>
    </w:p>
    <w:p w14:paraId="4C329F49" w14:textId="61FB6335" w:rsidR="00CD0020" w:rsidRDefault="00CD0020" w:rsidP="00556A6A">
      <w:pPr>
        <w:rPr>
          <w:rFonts w:ascii="Arial" w:hAnsi="Arial" w:cs="Arial"/>
          <w:sz w:val="2"/>
          <w:szCs w:val="2"/>
        </w:rPr>
      </w:pPr>
    </w:p>
    <w:p w14:paraId="5188F550" w14:textId="6764FD73" w:rsidR="00CD0020" w:rsidRPr="00A934F0" w:rsidRDefault="00CD0020" w:rsidP="00556A6A">
      <w:pPr>
        <w:rPr>
          <w:rFonts w:ascii="Arial" w:hAnsi="Arial" w:cs="Arial"/>
          <w:sz w:val="2"/>
          <w:szCs w:val="2"/>
        </w:rPr>
      </w:pPr>
    </w:p>
    <w:sectPr w:rsidR="00CD0020" w:rsidRPr="00A934F0" w:rsidSect="00CA48C1">
      <w:headerReference w:type="even" r:id="rId13"/>
      <w:headerReference w:type="default" r:id="rId14"/>
      <w:footerReference w:type="even" r:id="rId15"/>
      <w:footerReference w:type="default" r:id="rId16"/>
      <w:headerReference w:type="first" r:id="rId17"/>
      <w:footerReference w:type="first" r:id="rId18"/>
      <w:pgSz w:w="11906" w:h="16838"/>
      <w:pgMar w:top="720" w:right="1134" w:bottom="720" w:left="1134" w:header="709" w:footer="19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E684FC" w14:textId="77777777" w:rsidR="00110EDE" w:rsidRDefault="00110EDE" w:rsidP="0085787C">
      <w:r>
        <w:separator/>
      </w:r>
    </w:p>
  </w:endnote>
  <w:endnote w:type="continuationSeparator" w:id="0">
    <w:p w14:paraId="68CB2E4C" w14:textId="77777777" w:rsidR="00110EDE" w:rsidRDefault="00110EDE" w:rsidP="008578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New Tai Lue">
    <w:panose1 w:val="020B0502040204020203"/>
    <w:charset w:val="00"/>
    <w:family w:val="swiss"/>
    <w:pitch w:val="variable"/>
    <w:sig w:usb0="00000003" w:usb1="00000000" w:usb2="8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8EF4AE" w14:textId="77777777" w:rsidR="000F6FB6" w:rsidRDefault="000F6F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C88828" w14:textId="77777777" w:rsidR="00110EDE" w:rsidRDefault="00110EDE" w:rsidP="00CA48C1">
    <w:pPr>
      <w:pStyle w:val="Footer"/>
    </w:pPr>
    <w:r>
      <w:rPr>
        <w:noProof/>
        <w:lang w:eastAsia="en-GB"/>
      </w:rPr>
      <w:drawing>
        <wp:anchor distT="0" distB="0" distL="114300" distR="114300" simplePos="0" relativeHeight="251666432" behindDoc="0" locked="0" layoutInCell="1" allowOverlap="1" wp14:anchorId="124EB09F" wp14:editId="6FDA876B">
          <wp:simplePos x="0" y="0"/>
          <wp:positionH relativeFrom="column">
            <wp:posOffset>2800350</wp:posOffset>
          </wp:positionH>
          <wp:positionV relativeFrom="paragraph">
            <wp:posOffset>139065</wp:posOffset>
          </wp:positionV>
          <wp:extent cx="591185" cy="534035"/>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1185" cy="53403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GB"/>
      </w:rPr>
      <w:drawing>
        <wp:anchor distT="36576" distB="36576" distL="36576" distR="36576" simplePos="0" relativeHeight="251662336" behindDoc="0" locked="0" layoutInCell="1" allowOverlap="1" wp14:anchorId="2D8A14E6" wp14:editId="25508D4E">
          <wp:simplePos x="0" y="0"/>
          <wp:positionH relativeFrom="column">
            <wp:posOffset>-41910</wp:posOffset>
          </wp:positionH>
          <wp:positionV relativeFrom="paragraph">
            <wp:posOffset>59690</wp:posOffset>
          </wp:positionV>
          <wp:extent cx="725170" cy="774065"/>
          <wp:effectExtent l="0" t="0" r="0" b="698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25170" cy="77406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noProof/>
        <w:lang w:eastAsia="en-GB"/>
      </w:rPr>
      <w:drawing>
        <wp:anchor distT="36576" distB="36576" distL="36576" distR="36576" simplePos="0" relativeHeight="251663360" behindDoc="0" locked="0" layoutInCell="1" allowOverlap="1" wp14:anchorId="1E49A355" wp14:editId="0A0BBDFD">
          <wp:simplePos x="0" y="0"/>
          <wp:positionH relativeFrom="column">
            <wp:posOffset>6132830</wp:posOffset>
          </wp:positionH>
          <wp:positionV relativeFrom="paragraph">
            <wp:posOffset>46355</wp:posOffset>
          </wp:positionV>
          <wp:extent cx="524510" cy="829310"/>
          <wp:effectExtent l="0" t="0" r="8890" b="889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24510" cy="82931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531C3C53" w14:textId="77777777" w:rsidR="00110EDE" w:rsidRDefault="00110EDE">
    <w:pPr>
      <w:pStyle w:val="Footer"/>
    </w:pPr>
    <w:r>
      <w:rPr>
        <w:noProof/>
        <w:lang w:eastAsia="en-GB"/>
      </w:rPr>
      <mc:AlternateContent>
        <mc:Choice Requires="wps">
          <w:drawing>
            <wp:anchor distT="36576" distB="36576" distL="36576" distR="36576" simplePos="0" relativeHeight="251659264" behindDoc="0" locked="0" layoutInCell="1" allowOverlap="1" wp14:anchorId="7F8438AC" wp14:editId="0E7F0D4F">
              <wp:simplePos x="0" y="0"/>
              <wp:positionH relativeFrom="column">
                <wp:posOffset>-735965</wp:posOffset>
              </wp:positionH>
              <wp:positionV relativeFrom="paragraph">
                <wp:posOffset>153035</wp:posOffset>
              </wp:positionV>
              <wp:extent cx="7761605" cy="10160"/>
              <wp:effectExtent l="19050" t="38100" r="10795" b="46990"/>
              <wp:wrapNone/>
              <wp:docPr id="38" name="AutoShap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61605" cy="10160"/>
                      </a:xfrm>
                      <a:prstGeom prst="straightConnector1">
                        <a:avLst/>
                      </a:prstGeom>
                      <a:noFill/>
                      <a:ln w="82550">
                        <a:solidFill>
                          <a:srgbClr val="0070C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type w14:anchorId="7D1F7C25" id="_x0000_t32" coordsize="21600,21600" o:spt="32" o:oned="t" path="m,l21600,21600e" filled="f">
              <v:path arrowok="t" fillok="f" o:connecttype="none"/>
              <o:lock v:ext="edit" shapetype="t"/>
            </v:shapetype>
            <v:shape id="AutoShape 37" o:spid="_x0000_s1026" type="#_x0000_t32" style="position:absolute;margin-left:-57.95pt;margin-top:12.05pt;width:611.15pt;height:.8pt;z-index:25165926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" strokecolor="#0070c0" strokeweight="6.5pt">
              <v:shadow color="#eeece1"/>
            </v:shape>
          </w:pict>
        </mc:Fallback>
      </mc:AlternateContent>
    </w:r>
  </w:p>
  <w:p w14:paraId="7D43152A" w14:textId="77777777" w:rsidR="00110EDE" w:rsidRDefault="00110EDE">
    <w:pPr>
      <w:pStyle w:val="Footer"/>
    </w:pPr>
    <w:r>
      <w:rPr>
        <w:noProof/>
        <w:lang w:eastAsia="en-GB"/>
      </w:rPr>
      <mc:AlternateContent>
        <mc:Choice Requires="wps">
          <w:drawing>
            <wp:anchor distT="36576" distB="36576" distL="36576" distR="36576" simplePos="0" relativeHeight="251661312" behindDoc="0" locked="0" layoutInCell="1" allowOverlap="1" wp14:anchorId="3B2E35B0" wp14:editId="76CE7E4C">
              <wp:simplePos x="0" y="0"/>
              <wp:positionH relativeFrom="column">
                <wp:posOffset>-1181100</wp:posOffset>
              </wp:positionH>
              <wp:positionV relativeFrom="paragraph">
                <wp:posOffset>121920</wp:posOffset>
              </wp:positionV>
              <wp:extent cx="8333105" cy="1906"/>
              <wp:effectExtent l="0" t="19050" r="10795" b="36195"/>
              <wp:wrapNone/>
              <wp:docPr id="34" name="AutoShap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333105" cy="1906"/>
                      </a:xfrm>
                      <a:prstGeom prst="straightConnector1">
                        <a:avLst/>
                      </a:prstGeom>
                      <a:noFill/>
                      <a:ln w="31750">
                        <a:solidFill>
                          <a:srgbClr val="00B05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w14:anchorId="1ED72008" id="AutoShape 39" o:spid="_x0000_s1026" type="#_x0000_t32" style="position:absolute;margin-left:-93pt;margin-top:9.6pt;width:656.15pt;height:.15pt;flip:y;z-index:25166131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" strokecolor="#00b050" strokeweight="2.5pt">
              <v:shadow color="#eeece1"/>
            </v:shape>
          </w:pict>
        </mc:Fallback>
      </mc:AlternateContent>
    </w:r>
  </w:p>
  <w:p w14:paraId="118FE45F" w14:textId="77777777" w:rsidR="00110EDE" w:rsidRPr="00592BEE" w:rsidRDefault="00110EDE" w:rsidP="00592BEE">
    <w:pPr>
      <w:pStyle w:val="Footer"/>
      <w:jc w:val="center"/>
    </w:pPr>
    <w:r>
      <w:rPr>
        <w:noProof/>
        <w:lang w:eastAsia="en-GB"/>
      </w:rPr>
      <mc:AlternateContent>
        <mc:Choice Requires="wps">
          <w:drawing>
            <wp:anchor distT="36576" distB="36576" distL="36576" distR="36576" simplePos="0" relativeHeight="251660288" behindDoc="0" locked="0" layoutInCell="1" allowOverlap="1" wp14:anchorId="6AD00FE2" wp14:editId="4AFE4F0E">
              <wp:simplePos x="0" y="0"/>
              <wp:positionH relativeFrom="column">
                <wp:posOffset>-1181100</wp:posOffset>
              </wp:positionH>
              <wp:positionV relativeFrom="paragraph">
                <wp:posOffset>60960</wp:posOffset>
              </wp:positionV>
              <wp:extent cx="8333105" cy="19685"/>
              <wp:effectExtent l="0" t="19050" r="10795" b="56515"/>
              <wp:wrapNone/>
              <wp:docPr id="37" name="AutoShap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33105" cy="19685"/>
                      </a:xfrm>
                      <a:prstGeom prst="straightConnector1">
                        <a:avLst/>
                      </a:prstGeom>
                      <a:noFill/>
                      <a:ln w="63500">
                        <a:solidFill>
                          <a:srgbClr val="FF79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w14:anchorId="4617A435" id="AutoShape 38" o:spid="_x0000_s1026" type="#_x0000_t32" style="position:absolute;margin-left:-93pt;margin-top:4.8pt;width:656.15pt;height:1.55pt;z-index:25166028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" strokecolor="#ff7900" strokeweight="5pt">
              <v:shadow color="#eeece1"/>
            </v:shape>
          </w:pict>
        </mc:Fallback>
      </mc:AlternateContent>
    </w:r>
  </w:p>
  <w:p w14:paraId="5838CA94" w14:textId="77777777" w:rsidR="00110EDE" w:rsidRPr="00592BEE" w:rsidRDefault="00110EDE" w:rsidP="00F84775">
    <w:pPr>
      <w:pStyle w:val="Footer"/>
      <w:jc w:val="center"/>
      <w:rPr>
        <w:rFonts w:ascii="Arial" w:hAnsi="Arial" w:cs="Arial"/>
        <w:sz w:val="20"/>
        <w:szCs w:val="20"/>
      </w:rPr>
    </w:pPr>
    <w:r w:rsidRPr="00592BEE">
      <w:rPr>
        <w:rFonts w:ascii="Arial" w:hAnsi="Arial" w:cs="Arial"/>
        <w:sz w:val="20"/>
        <w:szCs w:val="20"/>
      </w:rPr>
      <w:t>H</w:t>
    </w:r>
    <w:r>
      <w:rPr>
        <w:rFonts w:ascii="Arial" w:hAnsi="Arial" w:cs="Arial"/>
        <w:sz w:val="20"/>
        <w:szCs w:val="20"/>
      </w:rPr>
      <w:t xml:space="preserve">eadteacher: </w:t>
    </w:r>
    <w:r w:rsidR="000F6FB6">
      <w:rPr>
        <w:rFonts w:ascii="Arial" w:hAnsi="Arial" w:cs="Arial"/>
        <w:sz w:val="20"/>
        <w:szCs w:val="20"/>
      </w:rPr>
      <w:t>Jo Simons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F123B8" w14:textId="77777777" w:rsidR="000F6FB6" w:rsidRDefault="000F6F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511024" w14:textId="77777777" w:rsidR="00110EDE" w:rsidRDefault="00110EDE" w:rsidP="0085787C">
      <w:r>
        <w:separator/>
      </w:r>
    </w:p>
  </w:footnote>
  <w:footnote w:type="continuationSeparator" w:id="0">
    <w:p w14:paraId="5A64CF74" w14:textId="77777777" w:rsidR="00110EDE" w:rsidRDefault="00110EDE" w:rsidP="008578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A1C479" w14:textId="77777777" w:rsidR="000F6FB6" w:rsidRDefault="000F6FB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6C1013" w14:textId="77777777" w:rsidR="00110EDE" w:rsidRPr="00A30212" w:rsidRDefault="00110EDE" w:rsidP="00592BEE">
    <w:pPr>
      <w:jc w:val="right"/>
      <w:rPr>
        <w:rFonts w:ascii="Arial" w:hAnsi="Arial" w:cs="Arial"/>
      </w:rPr>
    </w:pPr>
    <w:r>
      <w:rPr>
        <w:noProof/>
        <w:lang w:eastAsia="en-GB"/>
      </w:rPr>
      <w:drawing>
        <wp:anchor distT="0" distB="0" distL="114300" distR="114300" simplePos="0" relativeHeight="251665408" behindDoc="1" locked="0" layoutInCell="1" allowOverlap="1" wp14:anchorId="5A400F27" wp14:editId="669236D7">
          <wp:simplePos x="0" y="0"/>
          <wp:positionH relativeFrom="column">
            <wp:posOffset>-38100</wp:posOffset>
          </wp:positionH>
          <wp:positionV relativeFrom="paragraph">
            <wp:posOffset>-213995</wp:posOffset>
          </wp:positionV>
          <wp:extent cx="2356485" cy="1378585"/>
          <wp:effectExtent l="0" t="0" r="5715" b="0"/>
          <wp:wrapNone/>
          <wp:docPr id="17" name="Picture 17" descr="logo side text 7x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 side text 7x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56485" cy="137858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rPr>
      <w:t xml:space="preserve">      South Somerset Partnership School</w:t>
    </w:r>
  </w:p>
  <w:p w14:paraId="48B1727B" w14:textId="77777777" w:rsidR="00110EDE" w:rsidRDefault="00110EDE" w:rsidP="00592BEE">
    <w:pPr>
      <w:jc w:val="right"/>
      <w:rPr>
        <w:rFonts w:ascii="Arial" w:hAnsi="Arial" w:cs="Arial"/>
      </w:rPr>
    </w:pPr>
    <w:r>
      <w:rPr>
        <w:rFonts w:ascii="Arial" w:hAnsi="Arial" w:cs="Arial"/>
      </w:rPr>
      <w:t>Dampier Street</w:t>
    </w:r>
  </w:p>
  <w:p w14:paraId="5A81C0C2" w14:textId="77777777" w:rsidR="00110EDE" w:rsidRDefault="00110EDE" w:rsidP="00592BEE">
    <w:pPr>
      <w:tabs>
        <w:tab w:val="left" w:pos="705"/>
        <w:tab w:val="right" w:pos="8690"/>
      </w:tabs>
      <w:jc w:val="right"/>
      <w:rPr>
        <w:rFonts w:ascii="Arial" w:hAnsi="Arial" w:cs="Arial"/>
      </w:rPr>
    </w:pPr>
    <w:r>
      <w:rPr>
        <w:rFonts w:ascii="Arial" w:hAnsi="Arial" w:cs="Arial"/>
      </w:rPr>
      <w:tab/>
      <w:t>Yeovil</w:t>
    </w:r>
  </w:p>
  <w:p w14:paraId="3ECCB7C8" w14:textId="77777777" w:rsidR="00110EDE" w:rsidRPr="00A30212" w:rsidRDefault="00110EDE" w:rsidP="00F84775">
    <w:pPr>
      <w:tabs>
        <w:tab w:val="left" w:pos="615"/>
        <w:tab w:val="right" w:pos="8832"/>
      </w:tabs>
      <w:jc w:val="right"/>
      <w:rPr>
        <w:rFonts w:ascii="Arial" w:hAnsi="Arial" w:cs="Arial"/>
      </w:rPr>
    </w:pPr>
    <w:r>
      <w:rPr>
        <w:rFonts w:ascii="Arial" w:hAnsi="Arial" w:cs="Arial"/>
      </w:rPr>
      <w:tab/>
    </w:r>
    <w:r>
      <w:rPr>
        <w:rFonts w:ascii="Arial" w:hAnsi="Arial" w:cs="Arial"/>
      </w:rPr>
      <w:tab/>
      <w:t>Somerset</w:t>
    </w:r>
  </w:p>
  <w:p w14:paraId="4EB33D4F" w14:textId="77777777" w:rsidR="00110EDE" w:rsidRPr="00A30212" w:rsidRDefault="00110EDE" w:rsidP="00592BEE">
    <w:pPr>
      <w:jc w:val="right"/>
      <w:rPr>
        <w:rFonts w:ascii="Arial" w:hAnsi="Arial" w:cs="Arial"/>
      </w:rPr>
    </w:pPr>
    <w:r>
      <w:rPr>
        <w:rFonts w:ascii="Arial" w:hAnsi="Arial" w:cs="Arial"/>
      </w:rPr>
      <w:t>BA21 4EN</w:t>
    </w:r>
  </w:p>
  <w:p w14:paraId="4D43EEBE" w14:textId="77777777" w:rsidR="00110EDE" w:rsidRDefault="00110EDE" w:rsidP="00592BEE">
    <w:pPr>
      <w:jc w:val="right"/>
      <w:rPr>
        <w:rFonts w:ascii="Arial" w:hAnsi="Arial" w:cs="Arial"/>
      </w:rPr>
    </w:pPr>
    <w:r>
      <w:rPr>
        <w:rFonts w:ascii="Arial" w:hAnsi="Arial" w:cs="Arial"/>
      </w:rPr>
      <w:t>Tel: (01935) 410793</w:t>
    </w:r>
  </w:p>
  <w:p w14:paraId="422AD035" w14:textId="77777777" w:rsidR="00110EDE" w:rsidRPr="00592BEE" w:rsidRDefault="0035246A" w:rsidP="00592BEE">
    <w:pPr>
      <w:jc w:val="right"/>
      <w:rPr>
        <w:rFonts w:ascii="Arial" w:hAnsi="Arial" w:cs="Arial"/>
      </w:rPr>
    </w:pPr>
    <w:r>
      <w:rPr>
        <w:rFonts w:ascii="Arial" w:hAnsi="Arial" w:cs="Arial"/>
      </w:rPr>
      <w:t>Website: www.ssps.org.uk</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0F9DE6" w14:textId="77777777" w:rsidR="000F6FB6" w:rsidRDefault="000F6F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D14B8D"/>
    <w:multiLevelType w:val="hybridMultilevel"/>
    <w:tmpl w:val="071E89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9B36D3"/>
    <w:multiLevelType w:val="multilevel"/>
    <w:tmpl w:val="FB1E6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9229B8"/>
    <w:multiLevelType w:val="hybridMultilevel"/>
    <w:tmpl w:val="7178A8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2F04A8"/>
    <w:multiLevelType w:val="multilevel"/>
    <w:tmpl w:val="80A48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B9B01B4"/>
    <w:multiLevelType w:val="hybridMultilevel"/>
    <w:tmpl w:val="30825A38"/>
    <w:lvl w:ilvl="0" w:tplc="8D28C7B2">
      <w:start w:val="1"/>
      <w:numFmt w:val="bullet"/>
      <w:lvlText w:val=""/>
      <w:lvlJc w:val="left"/>
      <w:pPr>
        <w:ind w:left="720" w:hanging="360"/>
      </w:pPr>
      <w:rPr>
        <w:rFonts w:ascii="Symbol" w:hAnsi="Symbol" w:hint="default"/>
      </w:rPr>
    </w:lvl>
    <w:lvl w:ilvl="1" w:tplc="A41A09D4">
      <w:start w:val="1"/>
      <w:numFmt w:val="bullet"/>
      <w:lvlText w:val="o"/>
      <w:lvlJc w:val="left"/>
      <w:pPr>
        <w:ind w:left="1440" w:hanging="360"/>
      </w:pPr>
      <w:rPr>
        <w:rFonts w:ascii="Courier New" w:hAnsi="Courier New" w:hint="default"/>
      </w:rPr>
    </w:lvl>
    <w:lvl w:ilvl="2" w:tplc="44668C80">
      <w:start w:val="1"/>
      <w:numFmt w:val="bullet"/>
      <w:lvlText w:val=""/>
      <w:lvlJc w:val="left"/>
      <w:pPr>
        <w:ind w:left="2160" w:hanging="360"/>
      </w:pPr>
      <w:rPr>
        <w:rFonts w:ascii="Wingdings" w:hAnsi="Wingdings" w:hint="default"/>
      </w:rPr>
    </w:lvl>
    <w:lvl w:ilvl="3" w:tplc="71205E6A">
      <w:start w:val="1"/>
      <w:numFmt w:val="bullet"/>
      <w:lvlText w:val=""/>
      <w:lvlJc w:val="left"/>
      <w:pPr>
        <w:ind w:left="2880" w:hanging="360"/>
      </w:pPr>
      <w:rPr>
        <w:rFonts w:ascii="Symbol" w:hAnsi="Symbol" w:hint="default"/>
      </w:rPr>
    </w:lvl>
    <w:lvl w:ilvl="4" w:tplc="A170C788">
      <w:start w:val="1"/>
      <w:numFmt w:val="bullet"/>
      <w:lvlText w:val="o"/>
      <w:lvlJc w:val="left"/>
      <w:pPr>
        <w:ind w:left="3600" w:hanging="360"/>
      </w:pPr>
      <w:rPr>
        <w:rFonts w:ascii="Courier New" w:hAnsi="Courier New" w:hint="default"/>
      </w:rPr>
    </w:lvl>
    <w:lvl w:ilvl="5" w:tplc="51385BA8">
      <w:start w:val="1"/>
      <w:numFmt w:val="bullet"/>
      <w:lvlText w:val=""/>
      <w:lvlJc w:val="left"/>
      <w:pPr>
        <w:ind w:left="4320" w:hanging="360"/>
      </w:pPr>
      <w:rPr>
        <w:rFonts w:ascii="Wingdings" w:hAnsi="Wingdings" w:hint="default"/>
      </w:rPr>
    </w:lvl>
    <w:lvl w:ilvl="6" w:tplc="ACBAE18A">
      <w:start w:val="1"/>
      <w:numFmt w:val="bullet"/>
      <w:lvlText w:val=""/>
      <w:lvlJc w:val="left"/>
      <w:pPr>
        <w:ind w:left="5040" w:hanging="360"/>
      </w:pPr>
      <w:rPr>
        <w:rFonts w:ascii="Symbol" w:hAnsi="Symbol" w:hint="default"/>
      </w:rPr>
    </w:lvl>
    <w:lvl w:ilvl="7" w:tplc="25AA5CFA">
      <w:start w:val="1"/>
      <w:numFmt w:val="bullet"/>
      <w:lvlText w:val="o"/>
      <w:lvlJc w:val="left"/>
      <w:pPr>
        <w:ind w:left="5760" w:hanging="360"/>
      </w:pPr>
      <w:rPr>
        <w:rFonts w:ascii="Courier New" w:hAnsi="Courier New" w:hint="default"/>
      </w:rPr>
    </w:lvl>
    <w:lvl w:ilvl="8" w:tplc="424E1224">
      <w:start w:val="1"/>
      <w:numFmt w:val="bullet"/>
      <w:lvlText w:val=""/>
      <w:lvlJc w:val="left"/>
      <w:pPr>
        <w:ind w:left="6480" w:hanging="360"/>
      </w:pPr>
      <w:rPr>
        <w:rFonts w:ascii="Wingdings" w:hAnsi="Wingdings" w:hint="default"/>
      </w:rPr>
    </w:lvl>
  </w:abstractNum>
  <w:abstractNum w:abstractNumId="5" w15:restartNumberingAfterBreak="0">
    <w:nsid w:val="2C614C09"/>
    <w:multiLevelType w:val="hybridMultilevel"/>
    <w:tmpl w:val="81ECDA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7B74DF"/>
    <w:multiLevelType w:val="hybridMultilevel"/>
    <w:tmpl w:val="D1589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E202D7C"/>
    <w:multiLevelType w:val="hybridMultilevel"/>
    <w:tmpl w:val="6B3E81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FED5C70"/>
    <w:multiLevelType w:val="hybridMultilevel"/>
    <w:tmpl w:val="A60E18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41005D4"/>
    <w:multiLevelType w:val="hybridMultilevel"/>
    <w:tmpl w:val="67C6B57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B8C1E72"/>
    <w:multiLevelType w:val="hybridMultilevel"/>
    <w:tmpl w:val="47A63B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5504F75"/>
    <w:multiLevelType w:val="hybridMultilevel"/>
    <w:tmpl w:val="E376B3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B2059B0"/>
    <w:multiLevelType w:val="hybridMultilevel"/>
    <w:tmpl w:val="17660D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D8A7D5D"/>
    <w:multiLevelType w:val="hybridMultilevel"/>
    <w:tmpl w:val="6F5C94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86A2595"/>
    <w:multiLevelType w:val="hybridMultilevel"/>
    <w:tmpl w:val="D96E10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5BD961B2"/>
    <w:multiLevelType w:val="hybridMultilevel"/>
    <w:tmpl w:val="6BA2B4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4F270DA"/>
    <w:multiLevelType w:val="hybridMultilevel"/>
    <w:tmpl w:val="7520A6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5CE34B1"/>
    <w:multiLevelType w:val="hybridMultilevel"/>
    <w:tmpl w:val="2E944B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83D00BA"/>
    <w:multiLevelType w:val="hybridMultilevel"/>
    <w:tmpl w:val="4176A9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86D3F4D"/>
    <w:multiLevelType w:val="hybridMultilevel"/>
    <w:tmpl w:val="481E39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D7E14B2"/>
    <w:multiLevelType w:val="hybridMultilevel"/>
    <w:tmpl w:val="260059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4"/>
  </w:num>
  <w:num w:numId="2">
    <w:abstractNumId w:val="5"/>
  </w:num>
  <w:num w:numId="3">
    <w:abstractNumId w:val="15"/>
  </w:num>
  <w:num w:numId="4">
    <w:abstractNumId w:val="17"/>
  </w:num>
  <w:num w:numId="5">
    <w:abstractNumId w:val="10"/>
  </w:num>
  <w:num w:numId="6">
    <w:abstractNumId w:val="8"/>
  </w:num>
  <w:num w:numId="7">
    <w:abstractNumId w:val="11"/>
  </w:num>
  <w:num w:numId="8">
    <w:abstractNumId w:val="3"/>
  </w:num>
  <w:num w:numId="9">
    <w:abstractNumId w:val="1"/>
  </w:num>
  <w:num w:numId="10">
    <w:abstractNumId w:val="20"/>
  </w:num>
  <w:num w:numId="11">
    <w:abstractNumId w:val="9"/>
  </w:num>
  <w:num w:numId="12">
    <w:abstractNumId w:val="16"/>
  </w:num>
  <w:num w:numId="13">
    <w:abstractNumId w:val="13"/>
  </w:num>
  <w:num w:numId="14">
    <w:abstractNumId w:val="12"/>
  </w:num>
  <w:num w:numId="15">
    <w:abstractNumId w:val="19"/>
  </w:num>
  <w:num w:numId="16">
    <w:abstractNumId w:val="0"/>
  </w:num>
  <w:num w:numId="17">
    <w:abstractNumId w:val="7"/>
  </w:num>
  <w:num w:numId="18">
    <w:abstractNumId w:val="18"/>
  </w:num>
  <w:num w:numId="19">
    <w:abstractNumId w:val="4"/>
  </w:num>
  <w:num w:numId="20">
    <w:abstractNumId w:val="6"/>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noPunctuationKerning/>
  <w:characterSpacingControl w:val="doNotCompress"/>
  <w:hdrShapeDefaults>
    <o:shapedefaults v:ext="edit" spidmax="839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787C"/>
    <w:rsid w:val="00001F0B"/>
    <w:rsid w:val="000325B6"/>
    <w:rsid w:val="0008522F"/>
    <w:rsid w:val="000B2F65"/>
    <w:rsid w:val="000D3DA3"/>
    <w:rsid w:val="000F6FB6"/>
    <w:rsid w:val="001051CC"/>
    <w:rsid w:val="00110EDE"/>
    <w:rsid w:val="00132BCE"/>
    <w:rsid w:val="00177633"/>
    <w:rsid w:val="001819DE"/>
    <w:rsid w:val="001976B6"/>
    <w:rsid w:val="001A2368"/>
    <w:rsid w:val="00225B57"/>
    <w:rsid w:val="00243457"/>
    <w:rsid w:val="00266686"/>
    <w:rsid w:val="002A1386"/>
    <w:rsid w:val="00347447"/>
    <w:rsid w:val="0035246A"/>
    <w:rsid w:val="00377E19"/>
    <w:rsid w:val="00384ADA"/>
    <w:rsid w:val="003C2D69"/>
    <w:rsid w:val="0041259F"/>
    <w:rsid w:val="004255A7"/>
    <w:rsid w:val="00502A73"/>
    <w:rsid w:val="005139BC"/>
    <w:rsid w:val="00556A6A"/>
    <w:rsid w:val="005761F8"/>
    <w:rsid w:val="00592BEE"/>
    <w:rsid w:val="005C57AC"/>
    <w:rsid w:val="005D194C"/>
    <w:rsid w:val="005F247B"/>
    <w:rsid w:val="006611A1"/>
    <w:rsid w:val="006E0DC8"/>
    <w:rsid w:val="006E6BB9"/>
    <w:rsid w:val="00705F55"/>
    <w:rsid w:val="0073623D"/>
    <w:rsid w:val="00736296"/>
    <w:rsid w:val="007C33D3"/>
    <w:rsid w:val="007D5F83"/>
    <w:rsid w:val="007E587A"/>
    <w:rsid w:val="00823BB9"/>
    <w:rsid w:val="00835AC1"/>
    <w:rsid w:val="0085787C"/>
    <w:rsid w:val="00921612"/>
    <w:rsid w:val="0097142F"/>
    <w:rsid w:val="009B4141"/>
    <w:rsid w:val="009C75D2"/>
    <w:rsid w:val="009C7C61"/>
    <w:rsid w:val="009F1146"/>
    <w:rsid w:val="00A077D2"/>
    <w:rsid w:val="00A07F4D"/>
    <w:rsid w:val="00A5485B"/>
    <w:rsid w:val="00A85F2B"/>
    <w:rsid w:val="00A934F0"/>
    <w:rsid w:val="00AA7369"/>
    <w:rsid w:val="00B80798"/>
    <w:rsid w:val="00BE0831"/>
    <w:rsid w:val="00C10FFB"/>
    <w:rsid w:val="00C20DDE"/>
    <w:rsid w:val="00C31A46"/>
    <w:rsid w:val="00C35451"/>
    <w:rsid w:val="00C90DD7"/>
    <w:rsid w:val="00CA48C1"/>
    <w:rsid w:val="00CB29E0"/>
    <w:rsid w:val="00CC1390"/>
    <w:rsid w:val="00CD0020"/>
    <w:rsid w:val="00D6162F"/>
    <w:rsid w:val="00D8629F"/>
    <w:rsid w:val="00E02429"/>
    <w:rsid w:val="00E02CC4"/>
    <w:rsid w:val="00E326C9"/>
    <w:rsid w:val="00E440FF"/>
    <w:rsid w:val="00E55DD4"/>
    <w:rsid w:val="00E95B60"/>
    <w:rsid w:val="00EA690D"/>
    <w:rsid w:val="00F02C40"/>
    <w:rsid w:val="00F57020"/>
    <w:rsid w:val="00F84775"/>
    <w:rsid w:val="00F97CBB"/>
    <w:rsid w:val="00FC16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3969"/>
    <o:shapelayout v:ext="edit">
      <o:idmap v:ext="edit" data="1"/>
    </o:shapelayout>
  </w:shapeDefaults>
  <w:decimalSymbol w:val="."/>
  <w:listSeparator w:val=","/>
  <w14:docId w14:val="3C7D7044"/>
  <w15:docId w15:val="{E5209FA6-D1DF-43BC-BE6D-051B92E02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lang w:eastAsia="en-US"/>
    </w:rPr>
  </w:style>
  <w:style w:type="paragraph" w:styleId="Heading1">
    <w:name w:val="heading 1"/>
    <w:basedOn w:val="Normal"/>
    <w:link w:val="Heading1Char"/>
    <w:uiPriority w:val="9"/>
    <w:qFormat/>
    <w:rsid w:val="0008522F"/>
    <w:pPr>
      <w:spacing w:before="100" w:beforeAutospacing="1" w:after="100" w:afterAutospacing="1"/>
      <w:outlineLvl w:val="0"/>
    </w:pPr>
    <w:rPr>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787C"/>
    <w:pPr>
      <w:tabs>
        <w:tab w:val="center" w:pos="4513"/>
        <w:tab w:val="right" w:pos="9026"/>
      </w:tabs>
    </w:pPr>
  </w:style>
  <w:style w:type="character" w:customStyle="1" w:styleId="HeaderChar">
    <w:name w:val="Header Char"/>
    <w:basedOn w:val="DefaultParagraphFont"/>
    <w:link w:val="Header"/>
    <w:uiPriority w:val="99"/>
    <w:rsid w:val="0085787C"/>
    <w:rPr>
      <w:sz w:val="24"/>
      <w:szCs w:val="24"/>
      <w:lang w:eastAsia="en-US"/>
    </w:rPr>
  </w:style>
  <w:style w:type="paragraph" w:styleId="Footer">
    <w:name w:val="footer"/>
    <w:basedOn w:val="Normal"/>
    <w:link w:val="FooterChar"/>
    <w:uiPriority w:val="99"/>
    <w:unhideWhenUsed/>
    <w:rsid w:val="0085787C"/>
    <w:pPr>
      <w:tabs>
        <w:tab w:val="center" w:pos="4513"/>
        <w:tab w:val="right" w:pos="9026"/>
      </w:tabs>
    </w:pPr>
  </w:style>
  <w:style w:type="character" w:customStyle="1" w:styleId="FooterChar">
    <w:name w:val="Footer Char"/>
    <w:basedOn w:val="DefaultParagraphFont"/>
    <w:link w:val="Footer"/>
    <w:uiPriority w:val="99"/>
    <w:rsid w:val="0085787C"/>
    <w:rPr>
      <w:sz w:val="24"/>
      <w:szCs w:val="24"/>
      <w:lang w:eastAsia="en-US"/>
    </w:rPr>
  </w:style>
  <w:style w:type="paragraph" w:styleId="BalloonText">
    <w:name w:val="Balloon Text"/>
    <w:basedOn w:val="Normal"/>
    <w:link w:val="BalloonTextChar"/>
    <w:uiPriority w:val="99"/>
    <w:semiHidden/>
    <w:unhideWhenUsed/>
    <w:rsid w:val="0085787C"/>
    <w:rPr>
      <w:rFonts w:ascii="Tahoma" w:hAnsi="Tahoma" w:cs="Tahoma"/>
      <w:sz w:val="16"/>
      <w:szCs w:val="16"/>
    </w:rPr>
  </w:style>
  <w:style w:type="character" w:customStyle="1" w:styleId="BalloonTextChar">
    <w:name w:val="Balloon Text Char"/>
    <w:basedOn w:val="DefaultParagraphFont"/>
    <w:link w:val="BalloonText"/>
    <w:uiPriority w:val="99"/>
    <w:semiHidden/>
    <w:rsid w:val="0085787C"/>
    <w:rPr>
      <w:rFonts w:ascii="Tahoma" w:hAnsi="Tahoma" w:cs="Tahoma"/>
      <w:sz w:val="16"/>
      <w:szCs w:val="16"/>
      <w:lang w:eastAsia="en-US"/>
    </w:rPr>
  </w:style>
  <w:style w:type="character" w:styleId="Hyperlink">
    <w:name w:val="Hyperlink"/>
    <w:basedOn w:val="DefaultParagraphFont"/>
    <w:uiPriority w:val="99"/>
    <w:unhideWhenUsed/>
    <w:rsid w:val="00592BEE"/>
    <w:rPr>
      <w:color w:val="0000FF" w:themeColor="hyperlink"/>
      <w:u w:val="single"/>
    </w:rPr>
  </w:style>
  <w:style w:type="paragraph" w:styleId="ListParagraph">
    <w:name w:val="List Paragraph"/>
    <w:basedOn w:val="Normal"/>
    <w:uiPriority w:val="34"/>
    <w:qFormat/>
    <w:rsid w:val="00D6162F"/>
    <w:pPr>
      <w:ind w:left="720"/>
    </w:pPr>
    <w:rPr>
      <w:rFonts w:ascii="Calibri" w:eastAsiaTheme="minorHAnsi" w:hAnsi="Calibri"/>
      <w:sz w:val="22"/>
      <w:szCs w:val="22"/>
    </w:rPr>
  </w:style>
  <w:style w:type="table" w:styleId="TableGrid">
    <w:name w:val="Table Grid"/>
    <w:basedOn w:val="TableNormal"/>
    <w:uiPriority w:val="59"/>
    <w:rsid w:val="009B41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BE083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08522F"/>
    <w:rPr>
      <w:b/>
      <w:bCs/>
      <w:kern w:val="36"/>
      <w:sz w:val="48"/>
      <w:szCs w:val="48"/>
    </w:rPr>
  </w:style>
  <w:style w:type="character" w:customStyle="1" w:styleId="bylinename">
    <w:name w:val="byline__name"/>
    <w:basedOn w:val="DefaultParagraphFont"/>
    <w:rsid w:val="0008522F"/>
  </w:style>
  <w:style w:type="character" w:customStyle="1" w:styleId="bylinetitle">
    <w:name w:val="byline__title"/>
    <w:basedOn w:val="DefaultParagraphFont"/>
    <w:rsid w:val="0008522F"/>
  </w:style>
  <w:style w:type="character" w:customStyle="1" w:styleId="off-screen">
    <w:name w:val="off-screen"/>
    <w:basedOn w:val="DefaultParagraphFont"/>
    <w:rsid w:val="0008522F"/>
  </w:style>
  <w:style w:type="character" w:customStyle="1" w:styleId="twiteshare-text">
    <w:name w:val="twite__share-text"/>
    <w:basedOn w:val="DefaultParagraphFont"/>
    <w:rsid w:val="0008522F"/>
  </w:style>
  <w:style w:type="character" w:customStyle="1" w:styleId="media-captiontext">
    <w:name w:val="media-caption__text"/>
    <w:basedOn w:val="DefaultParagraphFont"/>
    <w:rsid w:val="0008522F"/>
  </w:style>
  <w:style w:type="paragraph" w:customStyle="1" w:styleId="story-bodyintroduction">
    <w:name w:val="story-body__introduction"/>
    <w:basedOn w:val="Normal"/>
    <w:rsid w:val="0008522F"/>
    <w:pPr>
      <w:spacing w:before="100" w:beforeAutospacing="1" w:after="100" w:afterAutospacing="1"/>
    </w:pPr>
    <w:rPr>
      <w:lang w:eastAsia="en-GB"/>
    </w:rPr>
  </w:style>
  <w:style w:type="paragraph" w:styleId="NormalWeb">
    <w:name w:val="Normal (Web)"/>
    <w:basedOn w:val="Normal"/>
    <w:uiPriority w:val="99"/>
    <w:unhideWhenUsed/>
    <w:rsid w:val="0008522F"/>
    <w:pPr>
      <w:spacing w:before="100" w:beforeAutospacing="1" w:after="100" w:afterAutospacing="1"/>
    </w:pPr>
    <w:rPr>
      <w:lang w:eastAsia="en-GB"/>
    </w:rPr>
  </w:style>
  <w:style w:type="character" w:styleId="UnresolvedMention">
    <w:name w:val="Unresolved Mention"/>
    <w:basedOn w:val="DefaultParagraphFont"/>
    <w:uiPriority w:val="99"/>
    <w:semiHidden/>
    <w:unhideWhenUsed/>
    <w:rsid w:val="00A934F0"/>
    <w:rPr>
      <w:color w:val="605E5C"/>
      <w:shd w:val="clear" w:color="auto" w:fill="E1DFDD"/>
    </w:rPr>
  </w:style>
  <w:style w:type="character" w:styleId="FollowedHyperlink">
    <w:name w:val="FollowedHyperlink"/>
    <w:basedOn w:val="DefaultParagraphFont"/>
    <w:uiPriority w:val="99"/>
    <w:semiHidden/>
    <w:unhideWhenUsed/>
    <w:rsid w:val="00A934F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010087">
      <w:bodyDiv w:val="1"/>
      <w:marLeft w:val="0"/>
      <w:marRight w:val="0"/>
      <w:marTop w:val="0"/>
      <w:marBottom w:val="0"/>
      <w:divBdr>
        <w:top w:val="none" w:sz="0" w:space="0" w:color="auto"/>
        <w:left w:val="none" w:sz="0" w:space="0" w:color="auto"/>
        <w:bottom w:val="none" w:sz="0" w:space="0" w:color="auto"/>
        <w:right w:val="none" w:sz="0" w:space="0" w:color="auto"/>
      </w:divBdr>
    </w:div>
    <w:div w:id="624042872">
      <w:bodyDiv w:val="1"/>
      <w:marLeft w:val="0"/>
      <w:marRight w:val="0"/>
      <w:marTop w:val="0"/>
      <w:marBottom w:val="0"/>
      <w:divBdr>
        <w:top w:val="none" w:sz="0" w:space="0" w:color="auto"/>
        <w:left w:val="none" w:sz="0" w:space="0" w:color="auto"/>
        <w:bottom w:val="none" w:sz="0" w:space="0" w:color="auto"/>
        <w:right w:val="none" w:sz="0" w:space="0" w:color="auto"/>
      </w:divBdr>
      <w:divsChild>
        <w:div w:id="575822980">
          <w:marLeft w:val="0"/>
          <w:marRight w:val="0"/>
          <w:marTop w:val="240"/>
          <w:marBottom w:val="0"/>
          <w:divBdr>
            <w:top w:val="none" w:sz="0" w:space="0" w:color="auto"/>
            <w:left w:val="none" w:sz="0" w:space="0" w:color="auto"/>
            <w:bottom w:val="none" w:sz="0" w:space="0" w:color="auto"/>
            <w:right w:val="none" w:sz="0" w:space="0" w:color="auto"/>
          </w:divBdr>
        </w:div>
        <w:div w:id="141313858">
          <w:marLeft w:val="0"/>
          <w:marRight w:val="0"/>
          <w:marTop w:val="120"/>
          <w:marBottom w:val="0"/>
          <w:divBdr>
            <w:top w:val="none" w:sz="0" w:space="0" w:color="auto"/>
            <w:left w:val="none" w:sz="0" w:space="0" w:color="auto"/>
            <w:bottom w:val="single" w:sz="6" w:space="3" w:color="DBDBDB"/>
            <w:right w:val="none" w:sz="0" w:space="0" w:color="auto"/>
          </w:divBdr>
          <w:divsChild>
            <w:div w:id="94599016">
              <w:marLeft w:val="0"/>
              <w:marRight w:val="0"/>
              <w:marTop w:val="0"/>
              <w:marBottom w:val="0"/>
              <w:divBdr>
                <w:top w:val="none" w:sz="0" w:space="0" w:color="auto"/>
                <w:left w:val="none" w:sz="0" w:space="0" w:color="auto"/>
                <w:bottom w:val="none" w:sz="0" w:space="0" w:color="auto"/>
                <w:right w:val="none" w:sz="0" w:space="0" w:color="auto"/>
              </w:divBdr>
              <w:divsChild>
                <w:div w:id="1557281339">
                  <w:marLeft w:val="-150"/>
                  <w:marRight w:val="0"/>
                  <w:marTop w:val="0"/>
                  <w:marBottom w:val="0"/>
                  <w:divBdr>
                    <w:top w:val="none" w:sz="0" w:space="0" w:color="auto"/>
                    <w:left w:val="none" w:sz="0" w:space="0" w:color="auto"/>
                    <w:bottom w:val="none" w:sz="0" w:space="0" w:color="auto"/>
                    <w:right w:val="none" w:sz="0" w:space="0" w:color="auto"/>
                  </w:divBdr>
                </w:div>
                <w:div w:id="561141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537560">
          <w:marLeft w:val="0"/>
          <w:marRight w:val="806"/>
          <w:marTop w:val="0"/>
          <w:marBottom w:val="0"/>
          <w:divBdr>
            <w:top w:val="none" w:sz="0" w:space="0" w:color="auto"/>
            <w:left w:val="none" w:sz="0" w:space="0" w:color="auto"/>
            <w:bottom w:val="none" w:sz="0" w:space="0" w:color="auto"/>
            <w:right w:val="none" w:sz="0" w:space="0" w:color="auto"/>
          </w:divBdr>
        </w:div>
      </w:divsChild>
    </w:div>
    <w:div w:id="1270892872">
      <w:bodyDiv w:val="1"/>
      <w:marLeft w:val="0"/>
      <w:marRight w:val="0"/>
      <w:marTop w:val="0"/>
      <w:marBottom w:val="0"/>
      <w:divBdr>
        <w:top w:val="none" w:sz="0" w:space="0" w:color="auto"/>
        <w:left w:val="none" w:sz="0" w:space="0" w:color="auto"/>
        <w:bottom w:val="none" w:sz="0" w:space="0" w:color="auto"/>
        <w:right w:val="none" w:sz="0" w:space="0" w:color="auto"/>
      </w:divBdr>
    </w:div>
    <w:div w:id="1758407792">
      <w:bodyDiv w:val="1"/>
      <w:marLeft w:val="0"/>
      <w:marRight w:val="0"/>
      <w:marTop w:val="0"/>
      <w:marBottom w:val="0"/>
      <w:divBdr>
        <w:top w:val="none" w:sz="0" w:space="0" w:color="auto"/>
        <w:left w:val="none" w:sz="0" w:space="0" w:color="auto"/>
        <w:bottom w:val="none" w:sz="0" w:space="0" w:color="auto"/>
        <w:right w:val="none" w:sz="0" w:space="0" w:color="auto"/>
      </w:divBdr>
      <w:divsChild>
        <w:div w:id="881359204">
          <w:marLeft w:val="0"/>
          <w:marRight w:val="0"/>
          <w:marTop w:val="240"/>
          <w:marBottom w:val="0"/>
          <w:divBdr>
            <w:top w:val="none" w:sz="0" w:space="0" w:color="auto"/>
            <w:left w:val="none" w:sz="0" w:space="0" w:color="auto"/>
            <w:bottom w:val="none" w:sz="0" w:space="0" w:color="auto"/>
            <w:right w:val="none" w:sz="0" w:space="0" w:color="auto"/>
          </w:divBdr>
        </w:div>
        <w:div w:id="1644850292">
          <w:marLeft w:val="0"/>
          <w:marRight w:val="0"/>
          <w:marTop w:val="120"/>
          <w:marBottom w:val="0"/>
          <w:divBdr>
            <w:top w:val="none" w:sz="0" w:space="0" w:color="auto"/>
            <w:left w:val="none" w:sz="0" w:space="0" w:color="auto"/>
            <w:bottom w:val="single" w:sz="6" w:space="3" w:color="DBDBDB"/>
            <w:right w:val="none" w:sz="0" w:space="0" w:color="auto"/>
          </w:divBdr>
          <w:divsChild>
            <w:div w:id="1314606198">
              <w:marLeft w:val="0"/>
              <w:marRight w:val="0"/>
              <w:marTop w:val="0"/>
              <w:marBottom w:val="0"/>
              <w:divBdr>
                <w:top w:val="none" w:sz="0" w:space="0" w:color="auto"/>
                <w:left w:val="none" w:sz="0" w:space="0" w:color="auto"/>
                <w:bottom w:val="none" w:sz="0" w:space="0" w:color="auto"/>
                <w:right w:val="none" w:sz="0" w:space="0" w:color="auto"/>
              </w:divBdr>
              <w:divsChild>
                <w:div w:id="336806820">
                  <w:marLeft w:val="-150"/>
                  <w:marRight w:val="0"/>
                  <w:marTop w:val="0"/>
                  <w:marBottom w:val="0"/>
                  <w:divBdr>
                    <w:top w:val="none" w:sz="0" w:space="0" w:color="auto"/>
                    <w:left w:val="none" w:sz="0" w:space="0" w:color="auto"/>
                    <w:bottom w:val="none" w:sz="0" w:space="0" w:color="auto"/>
                    <w:right w:val="none" w:sz="0" w:space="0" w:color="auto"/>
                  </w:divBdr>
                </w:div>
                <w:div w:id="786048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480519">
          <w:marLeft w:val="0"/>
          <w:marRight w:val="806"/>
          <w:marTop w:val="0"/>
          <w:marBottom w:val="0"/>
          <w:divBdr>
            <w:top w:val="none" w:sz="0" w:space="0" w:color="auto"/>
            <w:left w:val="none" w:sz="0" w:space="0" w:color="auto"/>
            <w:bottom w:val="none" w:sz="0" w:space="0" w:color="auto"/>
            <w:right w:val="none" w:sz="0" w:space="0" w:color="auto"/>
          </w:divBdr>
        </w:div>
      </w:divsChild>
    </w:div>
    <w:div w:id="1898317284">
      <w:bodyDiv w:val="1"/>
      <w:marLeft w:val="0"/>
      <w:marRight w:val="0"/>
      <w:marTop w:val="0"/>
      <w:marBottom w:val="0"/>
      <w:divBdr>
        <w:top w:val="none" w:sz="0" w:space="0" w:color="auto"/>
        <w:left w:val="none" w:sz="0" w:space="0" w:color="auto"/>
        <w:bottom w:val="none" w:sz="0" w:space="0" w:color="auto"/>
        <w:right w:val="none" w:sz="0" w:space="0" w:color="auto"/>
      </w:divBdr>
    </w:div>
    <w:div w:id="2020809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seoutdoors.co.uk"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SSEOutdoors@somerset.gov.uk"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seoutdoors.co.uk"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png"/><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B0575B-446D-4528-A281-97E8E3D87E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542</Words>
  <Characters>3093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Somerset County Council</Company>
  <LinksUpToDate>false</LinksUpToDate>
  <CharactersWithSpaces>3628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Claire Brand</dc:creator>
  <cp:lastModifiedBy>Jo.Simons - SCH.665</cp:lastModifiedBy>
  <cp:revision>2</cp:revision>
  <cp:lastPrinted>2019-06-28T10:31:00Z</cp:lastPrinted>
  <dcterms:created xsi:type="dcterms:W3CDTF">2021-04-09T07:41:00Z</dcterms:created>
  <dcterms:modified xsi:type="dcterms:W3CDTF">2021-04-09T07:41:00Z</dcterms:modified>
</cp:coreProperties>
</file>