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F589E2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104F75"/>
          <w:sz w:val="36"/>
          <w:szCs w:val="36"/>
        </w:rPr>
      </w:pPr>
    </w:p>
    <w:p w14:paraId="5285C62B" w14:textId="47487750" w:rsidR="00020A31" w:rsidRPr="00020A31" w:rsidRDefault="007D0D09" w:rsidP="007D0D09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104F75"/>
          <w:sz w:val="36"/>
          <w:szCs w:val="36"/>
        </w:rPr>
      </w:pPr>
      <w:r>
        <w:rPr>
          <w:rStyle w:val="normaltextrun"/>
          <w:rFonts w:ascii="Arial" w:hAnsi="Arial" w:cs="Arial"/>
          <w:b/>
          <w:bCs/>
          <w:color w:val="104F75"/>
          <w:sz w:val="36"/>
          <w:szCs w:val="36"/>
        </w:rPr>
        <w:t>Pupil premium strategy statement</w:t>
      </w:r>
      <w:r>
        <w:rPr>
          <w:rStyle w:val="eop"/>
          <w:rFonts w:ascii="Arial" w:hAnsi="Arial" w:cs="Arial"/>
          <w:b/>
          <w:bCs/>
          <w:color w:val="104F75"/>
          <w:sz w:val="36"/>
          <w:szCs w:val="36"/>
        </w:rPr>
        <w:t> </w:t>
      </w:r>
      <w:r w:rsidR="00020A31">
        <w:rPr>
          <w:rStyle w:val="eop"/>
          <w:rFonts w:ascii="Arial" w:hAnsi="Arial" w:cs="Arial"/>
          <w:b/>
          <w:bCs/>
          <w:color w:val="104F75"/>
          <w:sz w:val="36"/>
          <w:szCs w:val="36"/>
        </w:rPr>
        <w:t>202</w:t>
      </w:r>
      <w:r w:rsidR="001F0D7C">
        <w:rPr>
          <w:rStyle w:val="eop"/>
          <w:rFonts w:ascii="Arial" w:hAnsi="Arial" w:cs="Arial"/>
          <w:b/>
          <w:bCs/>
          <w:color w:val="104F75"/>
          <w:sz w:val="36"/>
          <w:szCs w:val="36"/>
        </w:rPr>
        <w:t>4-25</w:t>
      </w:r>
    </w:p>
    <w:p w14:paraId="1E4F2F12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</w:p>
    <w:p w14:paraId="5ECD74D1" w14:textId="77777777" w:rsidR="007D0D09" w:rsidRPr="008012B1" w:rsidRDefault="007D0D09" w:rsidP="007D0D09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>This statement details our school’s use of pupil premium funding to help improve the attainment of our disadvantaged pupils. </w:t>
      </w:r>
      <w:r>
        <w:rPr>
          <w:rStyle w:val="eop"/>
          <w:rFonts w:ascii="Arial" w:hAnsi="Arial" w:cs="Arial"/>
          <w:b/>
          <w:bCs/>
        </w:rPr>
        <w:t> </w:t>
      </w:r>
    </w:p>
    <w:p w14:paraId="0B07675F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</w:rPr>
      </w:pPr>
      <w:r>
        <w:rPr>
          <w:rStyle w:val="normaltextrun"/>
          <w:rFonts w:ascii="Arial" w:hAnsi="Arial" w:cs="Arial"/>
        </w:rPr>
        <w:t>It outlines our pupil premium strategy, how we intend to spend the funding in this academic year and the effect that last year’s spending of pupil premium had within our school. </w:t>
      </w:r>
      <w:r>
        <w:rPr>
          <w:rStyle w:val="eop"/>
          <w:rFonts w:ascii="Arial" w:hAnsi="Arial" w:cs="Arial"/>
          <w:b/>
          <w:bCs/>
        </w:rPr>
        <w:t> </w:t>
      </w:r>
    </w:p>
    <w:p w14:paraId="36155B23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104F75"/>
          <w:sz w:val="18"/>
          <w:szCs w:val="18"/>
        </w:rPr>
      </w:pPr>
    </w:p>
    <w:p w14:paraId="6C562D52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104F75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104F75"/>
          <w:sz w:val="32"/>
          <w:szCs w:val="32"/>
        </w:rPr>
        <w:t>School overview</w:t>
      </w:r>
      <w:r>
        <w:rPr>
          <w:rStyle w:val="eop"/>
          <w:rFonts w:ascii="Arial" w:hAnsi="Arial" w:cs="Arial"/>
          <w:b/>
          <w:bCs/>
          <w:color w:val="104F75"/>
          <w:sz w:val="32"/>
          <w:szCs w:val="32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10"/>
        <w:gridCol w:w="2955"/>
      </w:tblGrid>
      <w:tr w:rsidR="007D0D09" w14:paraId="02C3F0DD" w14:textId="77777777" w:rsidTr="007D0D09"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9"/>
            <w:hideMark/>
          </w:tcPr>
          <w:p w14:paraId="41159A4D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b/>
                <w:bCs/>
                <w:color w:val="0D0D0D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D0D0D"/>
              </w:rPr>
              <w:t>Detail</w:t>
            </w:r>
            <w:r>
              <w:rPr>
                <w:rStyle w:val="eop"/>
                <w:rFonts w:ascii="Arial" w:hAnsi="Arial" w:cs="Arial"/>
                <w:b/>
                <w:bCs/>
                <w:color w:val="0D0D0D"/>
              </w:rPr>
              <w:t> 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9"/>
            <w:hideMark/>
          </w:tcPr>
          <w:p w14:paraId="74CD4B05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b/>
                <w:bCs/>
                <w:color w:val="0D0D0D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D0D0D"/>
              </w:rPr>
              <w:t>Data</w:t>
            </w:r>
            <w:r>
              <w:rPr>
                <w:rStyle w:val="eop"/>
                <w:rFonts w:ascii="Arial" w:hAnsi="Arial" w:cs="Arial"/>
                <w:b/>
                <w:bCs/>
                <w:color w:val="0D0D0D"/>
              </w:rPr>
              <w:t> </w:t>
            </w:r>
          </w:p>
        </w:tc>
      </w:tr>
      <w:tr w:rsidR="007D0D09" w14:paraId="5D91D328" w14:textId="77777777" w:rsidTr="007D0D09"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FBED15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Style w:val="normaltextrun"/>
                <w:rFonts w:ascii="Arial" w:hAnsi="Arial" w:cs="Arial"/>
                <w:color w:val="0D0D0D"/>
              </w:rPr>
              <w:t>School name</w:t>
            </w:r>
            <w:r>
              <w:rPr>
                <w:rStyle w:val="eop"/>
                <w:rFonts w:ascii="Arial" w:hAnsi="Arial" w:cs="Arial"/>
                <w:color w:val="0D0D0D"/>
              </w:rPr>
              <w:t> 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C30B36" w14:textId="77777777" w:rsidR="007D0D09" w:rsidRPr="00EC6201" w:rsidRDefault="00EC6201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rFonts w:ascii="Arial" w:hAnsi="Arial" w:cs="Arial"/>
                <w:color w:val="0D0D0D"/>
              </w:rPr>
            </w:pPr>
            <w:r w:rsidRPr="00EC6201">
              <w:rPr>
                <w:rStyle w:val="eop"/>
                <w:rFonts w:ascii="Arial" w:hAnsi="Arial" w:cs="Arial"/>
                <w:color w:val="0D0D0D"/>
              </w:rPr>
              <w:t>S</w:t>
            </w:r>
            <w:r w:rsidRPr="00EC6201">
              <w:rPr>
                <w:rStyle w:val="eop"/>
                <w:rFonts w:ascii="Arial" w:hAnsi="Arial" w:cs="Arial"/>
              </w:rPr>
              <w:t>outh Somerset Partnership School (PRU)</w:t>
            </w:r>
          </w:p>
        </w:tc>
      </w:tr>
      <w:tr w:rsidR="007D0D09" w14:paraId="50C2D69A" w14:textId="77777777" w:rsidTr="007D0D09"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5E9CBE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Style w:val="normaltextrun"/>
                <w:rFonts w:ascii="Arial" w:hAnsi="Arial" w:cs="Arial"/>
                <w:color w:val="0D0D0D"/>
              </w:rPr>
              <w:t>Number of pupils in school </w:t>
            </w:r>
            <w:r>
              <w:rPr>
                <w:rStyle w:val="eop"/>
                <w:rFonts w:ascii="Arial" w:hAnsi="Arial" w:cs="Arial"/>
                <w:color w:val="0D0D0D"/>
              </w:rPr>
              <w:t> 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AFFE7D" w14:textId="77777777" w:rsidR="007D0D09" w:rsidRPr="00EC6201" w:rsidRDefault="00EC6201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rFonts w:ascii="Arial" w:hAnsi="Arial" w:cs="Arial"/>
                <w:color w:val="0D0D0D"/>
              </w:rPr>
            </w:pPr>
            <w:r w:rsidRPr="00EC6201">
              <w:rPr>
                <w:rStyle w:val="eop"/>
                <w:rFonts w:ascii="Arial" w:hAnsi="Arial" w:cs="Arial"/>
                <w:color w:val="0D0D0D"/>
              </w:rPr>
              <w:t>Variable</w:t>
            </w:r>
          </w:p>
        </w:tc>
      </w:tr>
      <w:tr w:rsidR="007D0D09" w14:paraId="0E8A1748" w14:textId="77777777" w:rsidTr="007D0D09"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AFBFF0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Style w:val="normaltextrun"/>
                <w:rFonts w:ascii="Arial" w:hAnsi="Arial" w:cs="Arial"/>
                <w:color w:val="0D0D0D"/>
              </w:rPr>
              <w:t>Proportion (%) of pupil premium eligible pupils</w:t>
            </w:r>
            <w:r>
              <w:rPr>
                <w:rStyle w:val="eop"/>
                <w:rFonts w:ascii="Arial" w:hAnsi="Arial" w:cs="Arial"/>
                <w:color w:val="0D0D0D"/>
              </w:rPr>
              <w:t> 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634CE7" w14:textId="77777777" w:rsidR="007D0D09" w:rsidRPr="00EC6201" w:rsidRDefault="00EC6201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rFonts w:ascii="Arial" w:hAnsi="Arial" w:cs="Arial"/>
                <w:color w:val="0D0D0D"/>
              </w:rPr>
            </w:pPr>
            <w:r w:rsidRPr="00EC6201">
              <w:rPr>
                <w:rFonts w:ascii="Arial" w:hAnsi="Arial" w:cs="Arial"/>
                <w:color w:val="0D0D0D"/>
              </w:rPr>
              <w:t>V</w:t>
            </w:r>
            <w:r w:rsidRPr="00EC6201">
              <w:rPr>
                <w:rFonts w:ascii="Arial" w:hAnsi="Arial" w:cs="Arial"/>
              </w:rPr>
              <w:t>ariable</w:t>
            </w:r>
          </w:p>
        </w:tc>
      </w:tr>
      <w:tr w:rsidR="007D0D09" w14:paraId="7A37E7EA" w14:textId="77777777" w:rsidTr="007D0D09"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ABE511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Style w:val="normaltextrun"/>
                <w:rFonts w:ascii="Arial" w:hAnsi="Arial" w:cs="Arial"/>
                <w:color w:val="0D0D0D"/>
              </w:rPr>
              <w:t>Academic year/years that our current pupil premium strategy plan covers </w:t>
            </w:r>
            <w:r>
              <w:rPr>
                <w:rStyle w:val="normaltextrun"/>
                <w:rFonts w:ascii="Arial" w:hAnsi="Arial" w:cs="Arial"/>
                <w:b/>
                <w:bCs/>
                <w:color w:val="0D0D0D"/>
              </w:rPr>
              <w:t>(</w:t>
            </w:r>
            <w:proofErr w:type="gramStart"/>
            <w:r>
              <w:rPr>
                <w:rStyle w:val="normaltextrun"/>
                <w:rFonts w:ascii="Arial" w:hAnsi="Arial" w:cs="Arial"/>
                <w:b/>
                <w:bCs/>
                <w:color w:val="0D0D0D"/>
              </w:rPr>
              <w:t>3 year</w:t>
            </w:r>
            <w:proofErr w:type="gramEnd"/>
            <w:r>
              <w:rPr>
                <w:rStyle w:val="normaltextrun"/>
                <w:rFonts w:ascii="Arial" w:hAnsi="Arial" w:cs="Arial"/>
                <w:b/>
                <w:bCs/>
                <w:color w:val="0D0D0D"/>
              </w:rPr>
              <w:t> plans are recommended)</w:t>
            </w:r>
            <w:r>
              <w:rPr>
                <w:rStyle w:val="eop"/>
                <w:rFonts w:ascii="Arial" w:hAnsi="Arial" w:cs="Arial"/>
                <w:color w:val="0D0D0D"/>
              </w:rPr>
              <w:t> 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7FBB0D" w14:textId="77777777" w:rsidR="007D0D09" w:rsidRPr="00EC6201" w:rsidRDefault="00EC6201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rFonts w:ascii="Arial" w:hAnsi="Arial" w:cs="Arial"/>
                <w:color w:val="0D0D0D"/>
              </w:rPr>
            </w:pPr>
            <w:r w:rsidRPr="00EC6201">
              <w:rPr>
                <w:rFonts w:ascii="Arial" w:hAnsi="Arial" w:cs="Arial"/>
                <w:color w:val="0D0D0D"/>
              </w:rPr>
              <w:t>One (variable annual cohorts)</w:t>
            </w:r>
          </w:p>
        </w:tc>
      </w:tr>
      <w:tr w:rsidR="007D0D09" w14:paraId="2A3F2737" w14:textId="77777777" w:rsidTr="007D0D09"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C9087F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Style w:val="normaltextrun"/>
                <w:rFonts w:ascii="Arial" w:hAnsi="Arial" w:cs="Arial"/>
                <w:color w:val="0D0D0D"/>
              </w:rPr>
              <w:t>Date this statement was published</w:t>
            </w:r>
            <w:r>
              <w:rPr>
                <w:rStyle w:val="eop"/>
                <w:rFonts w:ascii="Arial" w:hAnsi="Arial" w:cs="Arial"/>
                <w:color w:val="0D0D0D"/>
              </w:rPr>
              <w:t> 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57E028" w14:textId="5A4CF20B" w:rsidR="007D0D09" w:rsidRPr="00EC6201" w:rsidRDefault="001F0D7C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Nov 2024</w:t>
            </w:r>
          </w:p>
        </w:tc>
      </w:tr>
      <w:tr w:rsidR="007D0D09" w14:paraId="047CCF07" w14:textId="77777777" w:rsidTr="007D0D09"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D023CC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Style w:val="normaltextrun"/>
                <w:rFonts w:ascii="Arial" w:hAnsi="Arial" w:cs="Arial"/>
                <w:color w:val="0D0D0D"/>
              </w:rPr>
              <w:t>Date on which it will be reviewed</w:t>
            </w:r>
            <w:r>
              <w:rPr>
                <w:rStyle w:val="eop"/>
                <w:rFonts w:ascii="Arial" w:hAnsi="Arial" w:cs="Arial"/>
                <w:color w:val="0D0D0D"/>
              </w:rPr>
              <w:t> 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FA3980" w14:textId="5AFCF5CA" w:rsidR="007D0D09" w:rsidRPr="00EC6201" w:rsidRDefault="00EC6201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rFonts w:ascii="Arial" w:hAnsi="Arial" w:cs="Arial"/>
                <w:color w:val="0D0D0D"/>
              </w:rPr>
            </w:pPr>
            <w:r w:rsidRPr="00EC6201">
              <w:rPr>
                <w:rFonts w:ascii="Arial" w:hAnsi="Arial" w:cs="Arial"/>
                <w:color w:val="0D0D0D"/>
              </w:rPr>
              <w:t>J</w:t>
            </w:r>
            <w:r w:rsidRPr="00EC6201">
              <w:rPr>
                <w:rFonts w:ascii="Arial" w:hAnsi="Arial" w:cs="Arial"/>
              </w:rPr>
              <w:t>uly 202</w:t>
            </w:r>
            <w:r w:rsidR="001F0D7C">
              <w:rPr>
                <w:rFonts w:ascii="Arial" w:hAnsi="Arial" w:cs="Arial"/>
              </w:rPr>
              <w:t>5</w:t>
            </w:r>
          </w:p>
        </w:tc>
      </w:tr>
      <w:tr w:rsidR="007D0D09" w14:paraId="7BDE400A" w14:textId="77777777" w:rsidTr="007D0D09"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1EE5D5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Style w:val="normaltextrun"/>
                <w:rFonts w:ascii="Arial" w:hAnsi="Arial" w:cs="Arial"/>
                <w:color w:val="0D0D0D"/>
              </w:rPr>
              <w:t>Statement authorised by</w:t>
            </w:r>
            <w:r>
              <w:rPr>
                <w:rStyle w:val="eop"/>
                <w:rFonts w:ascii="Arial" w:hAnsi="Arial" w:cs="Arial"/>
                <w:color w:val="0D0D0D"/>
              </w:rPr>
              <w:t> 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63EF41" w14:textId="77777777" w:rsidR="007D0D09" w:rsidRPr="00EC6201" w:rsidRDefault="006B0371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Jo Simons (Head)</w:t>
            </w:r>
          </w:p>
        </w:tc>
      </w:tr>
      <w:tr w:rsidR="007D0D09" w14:paraId="67929D19" w14:textId="77777777" w:rsidTr="007D0D09"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4BBF03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Style w:val="normaltextrun"/>
                <w:rFonts w:ascii="Arial" w:hAnsi="Arial" w:cs="Arial"/>
                <w:color w:val="0D0D0D"/>
              </w:rPr>
              <w:t>Pupil premium lead</w:t>
            </w:r>
            <w:r>
              <w:rPr>
                <w:rStyle w:val="eop"/>
                <w:rFonts w:ascii="Arial" w:hAnsi="Arial" w:cs="Arial"/>
                <w:color w:val="0D0D0D"/>
              </w:rPr>
              <w:t> 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EBA7D7" w14:textId="77777777" w:rsidR="007D0D09" w:rsidRPr="008012B1" w:rsidRDefault="008012B1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rFonts w:ascii="Arial" w:hAnsi="Arial" w:cs="Arial"/>
                <w:color w:val="0D0D0D"/>
              </w:rPr>
            </w:pPr>
            <w:r w:rsidRPr="008012B1">
              <w:rPr>
                <w:rStyle w:val="eop"/>
                <w:rFonts w:ascii="Arial" w:hAnsi="Arial" w:cs="Arial"/>
                <w:color w:val="0D0D0D"/>
              </w:rPr>
              <w:t>Jo Simons</w:t>
            </w:r>
            <w:r w:rsidR="00EC6201" w:rsidRPr="008012B1">
              <w:rPr>
                <w:rStyle w:val="eop"/>
                <w:rFonts w:ascii="Arial" w:hAnsi="Arial" w:cs="Arial"/>
              </w:rPr>
              <w:t xml:space="preserve"> </w:t>
            </w:r>
          </w:p>
        </w:tc>
      </w:tr>
      <w:tr w:rsidR="007D0D09" w14:paraId="196CD627" w14:textId="77777777" w:rsidTr="007D0D09"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A1B88C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Style w:val="normaltextrun"/>
                <w:rFonts w:ascii="Arial" w:hAnsi="Arial" w:cs="Arial"/>
                <w:color w:val="0D0D0D"/>
              </w:rPr>
              <w:t>Governor / Trustee lead</w:t>
            </w:r>
            <w:r>
              <w:rPr>
                <w:rStyle w:val="eop"/>
                <w:rFonts w:ascii="Arial" w:hAnsi="Arial" w:cs="Arial"/>
                <w:color w:val="0D0D0D"/>
              </w:rPr>
              <w:t> 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31C55A" w14:textId="77777777" w:rsidR="007D0D09" w:rsidRPr="00EC6201" w:rsidRDefault="008012B1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</w:rPr>
              <w:t>Vac</w:t>
            </w:r>
            <w:r w:rsidR="00EC6201" w:rsidRPr="00EC6201">
              <w:rPr>
                <w:rFonts w:ascii="Arial" w:hAnsi="Arial" w:cs="Arial"/>
              </w:rPr>
              <w:t xml:space="preserve"> </w:t>
            </w:r>
          </w:p>
        </w:tc>
      </w:tr>
    </w:tbl>
    <w:p w14:paraId="7F606271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104F75"/>
          <w:sz w:val="32"/>
          <w:szCs w:val="32"/>
        </w:rPr>
      </w:pPr>
    </w:p>
    <w:p w14:paraId="4E1D6B0F" w14:textId="77777777" w:rsidR="00020A31" w:rsidRDefault="00020A31" w:rsidP="007D0D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104F75"/>
          <w:sz w:val="32"/>
          <w:szCs w:val="32"/>
        </w:rPr>
      </w:pPr>
    </w:p>
    <w:p w14:paraId="2FAD85CF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D0D0D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104F75"/>
          <w:sz w:val="32"/>
          <w:szCs w:val="32"/>
        </w:rPr>
        <w:t>Funding overview</w:t>
      </w:r>
      <w:r>
        <w:rPr>
          <w:rStyle w:val="eop"/>
          <w:rFonts w:ascii="Arial" w:hAnsi="Arial" w:cs="Arial"/>
          <w:color w:val="104F75"/>
          <w:sz w:val="32"/>
          <w:szCs w:val="32"/>
        </w:rPr>
        <w:t> </w:t>
      </w:r>
    </w:p>
    <w:tbl>
      <w:tblPr>
        <w:tblW w:w="94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10"/>
        <w:gridCol w:w="2970"/>
      </w:tblGrid>
      <w:tr w:rsidR="007D0D09" w14:paraId="5AEEB26F" w14:textId="77777777" w:rsidTr="007D0D09">
        <w:trPr>
          <w:trHeight w:val="360"/>
        </w:trPr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9"/>
            <w:vAlign w:val="center"/>
            <w:hideMark/>
          </w:tcPr>
          <w:p w14:paraId="2EF31A4F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D0D0D"/>
              </w:rPr>
              <w:t>Detail</w:t>
            </w:r>
            <w:r>
              <w:rPr>
                <w:rStyle w:val="eop"/>
                <w:rFonts w:ascii="Arial" w:hAnsi="Arial" w:cs="Arial"/>
                <w:color w:val="0D0D0D"/>
              </w:rPr>
              <w:t> 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9"/>
            <w:vAlign w:val="center"/>
            <w:hideMark/>
          </w:tcPr>
          <w:p w14:paraId="3F4526CF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D0D0D"/>
              </w:rPr>
              <w:t>Amount</w:t>
            </w:r>
            <w:r>
              <w:rPr>
                <w:rStyle w:val="eop"/>
                <w:rFonts w:ascii="Arial" w:hAnsi="Arial" w:cs="Arial"/>
                <w:color w:val="0D0D0D"/>
              </w:rPr>
              <w:t> </w:t>
            </w:r>
          </w:p>
        </w:tc>
      </w:tr>
      <w:tr w:rsidR="007D0D09" w14:paraId="56F45086" w14:textId="77777777" w:rsidTr="007D0D09">
        <w:trPr>
          <w:trHeight w:val="360"/>
        </w:trPr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24020FF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Style w:val="normaltextrun"/>
                <w:rFonts w:ascii="Arial" w:hAnsi="Arial" w:cs="Arial"/>
                <w:color w:val="0D0D0D"/>
              </w:rPr>
              <w:t>Pupil premium funding allocation this academic year</w:t>
            </w:r>
            <w:r>
              <w:rPr>
                <w:rStyle w:val="eop"/>
                <w:rFonts w:ascii="Arial" w:hAnsi="Arial" w:cs="Arial"/>
                <w:color w:val="0D0D0D"/>
              </w:rPr>
              <w:t> </w:t>
            </w:r>
          </w:p>
        </w:tc>
        <w:tc>
          <w:tcPr>
            <w:tcW w:w="29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3E93DA" w14:textId="4858D314" w:rsidR="007D0D09" w:rsidRPr="00EC6201" w:rsidRDefault="007D0D09" w:rsidP="007D0D09">
            <w:pPr>
              <w:pStyle w:val="paragraph"/>
              <w:spacing w:before="0" w:after="0"/>
              <w:ind w:left="45" w:right="45"/>
              <w:textAlignment w:val="baseline"/>
              <w:rPr>
                <w:rStyle w:val="normaltextrun"/>
                <w:rFonts w:ascii="Arial" w:hAnsi="Arial" w:cs="Arial"/>
              </w:rPr>
            </w:pPr>
            <w:r w:rsidRPr="00EC6201">
              <w:rPr>
                <w:rStyle w:val="normaltextrun"/>
                <w:rFonts w:ascii="Arial" w:hAnsi="Arial" w:cs="Arial"/>
              </w:rPr>
              <w:t>As a result of school context (PRU) we are unable to complete this information until July 2</w:t>
            </w:r>
            <w:r w:rsidR="002C1EC3">
              <w:rPr>
                <w:rStyle w:val="normaltextrun"/>
                <w:rFonts w:ascii="Arial" w:hAnsi="Arial" w:cs="Arial"/>
              </w:rPr>
              <w:t>5</w:t>
            </w:r>
            <w:r w:rsidRPr="00EC6201">
              <w:rPr>
                <w:rStyle w:val="normaltextrun"/>
                <w:rFonts w:ascii="Arial" w:hAnsi="Arial" w:cs="Arial"/>
              </w:rPr>
              <w:t>.</w:t>
            </w:r>
          </w:p>
          <w:p w14:paraId="18BAFB66" w14:textId="77777777" w:rsidR="006B0371" w:rsidRDefault="007D0D09" w:rsidP="006B0371">
            <w:pPr>
              <w:pStyle w:val="paragraph"/>
              <w:spacing w:before="0" w:after="0"/>
              <w:ind w:left="45" w:right="45"/>
              <w:textAlignment w:val="baseline"/>
              <w:rPr>
                <w:rFonts w:ascii="Arial" w:hAnsi="Arial" w:cs="Arial"/>
                <w:color w:val="0D0D0D"/>
              </w:rPr>
            </w:pPr>
            <w:r w:rsidRPr="00EC6201">
              <w:rPr>
                <w:rFonts w:ascii="Arial" w:hAnsi="Arial" w:cs="Arial"/>
                <w:color w:val="0D0D0D"/>
              </w:rPr>
              <w:t>See ‘Additional Information’ box for more details</w:t>
            </w:r>
          </w:p>
          <w:p w14:paraId="4F42D936" w14:textId="6DC6C45C" w:rsidR="002F69B1" w:rsidRPr="006B0371" w:rsidRDefault="002F69B1" w:rsidP="006B0371">
            <w:pPr>
              <w:pStyle w:val="paragraph"/>
              <w:spacing w:before="0" w:after="0"/>
              <w:ind w:left="45" w:right="45"/>
              <w:textAlignment w:val="baseline"/>
              <w:rPr>
                <w:rFonts w:ascii="Arial" w:hAnsi="Arial" w:cs="Arial"/>
                <w:color w:val="0D0D0D"/>
              </w:rPr>
            </w:pPr>
            <w:r w:rsidRPr="002F69B1">
              <w:rPr>
                <w:rFonts w:ascii="Arial" w:hAnsi="Arial" w:cs="Arial"/>
                <w:color w:val="0D0D0D"/>
                <w:highlight w:val="yellow"/>
              </w:rPr>
              <w:t xml:space="preserve">Total Budgeted Cost: </w:t>
            </w:r>
            <w:r w:rsidR="001F0D7C">
              <w:rPr>
                <w:rFonts w:ascii="Arial" w:hAnsi="Arial" w:cs="Arial"/>
                <w:color w:val="0D0D0D"/>
              </w:rPr>
              <w:t>TBC</w:t>
            </w:r>
          </w:p>
          <w:p w14:paraId="584B2C6E" w14:textId="77777777" w:rsidR="006B0371" w:rsidRPr="006B0371" w:rsidRDefault="006B0371" w:rsidP="006B0371">
            <w:pPr>
              <w:pStyle w:val="paragraph"/>
              <w:spacing w:before="0" w:after="0"/>
              <w:ind w:right="45"/>
              <w:textAlignment w:val="baseline"/>
              <w:rPr>
                <w:rFonts w:ascii="Arial" w:hAnsi="Arial" w:cs="Arial"/>
                <w:color w:val="0D0D0D"/>
              </w:rPr>
            </w:pPr>
          </w:p>
        </w:tc>
      </w:tr>
      <w:tr w:rsidR="007D0D09" w14:paraId="38C0A928" w14:textId="77777777" w:rsidTr="007D0D09">
        <w:trPr>
          <w:trHeight w:val="360"/>
        </w:trPr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5C21957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Style w:val="normaltextrun"/>
                <w:rFonts w:ascii="Arial" w:hAnsi="Arial" w:cs="Arial"/>
                <w:color w:val="0D0D0D"/>
              </w:rPr>
              <w:t>Recovery premium funding allocation this academic year</w:t>
            </w:r>
            <w:r>
              <w:rPr>
                <w:rStyle w:val="eop"/>
                <w:rFonts w:ascii="Arial" w:hAnsi="Arial" w:cs="Arial"/>
                <w:color w:val="0D0D0D"/>
              </w:rPr>
              <w:t> </w:t>
            </w:r>
          </w:p>
        </w:tc>
        <w:tc>
          <w:tcPr>
            <w:tcW w:w="297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25317B1" w14:textId="77777777" w:rsidR="007D0D09" w:rsidRDefault="007D0D09" w:rsidP="007D0D09">
            <w:pPr>
              <w:pStyle w:val="paragraph"/>
              <w:spacing w:before="0" w:after="0"/>
              <w:ind w:left="45" w:right="45"/>
              <w:textAlignment w:val="baseline"/>
              <w:rPr>
                <w:color w:val="0D0D0D"/>
              </w:rPr>
            </w:pPr>
          </w:p>
        </w:tc>
      </w:tr>
      <w:tr w:rsidR="007D0D09" w14:paraId="5B45D2A3" w14:textId="77777777" w:rsidTr="007D0D09">
        <w:trPr>
          <w:trHeight w:val="360"/>
        </w:trPr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22644CA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Style w:val="normaltextrun"/>
                <w:rFonts w:ascii="Arial" w:hAnsi="Arial" w:cs="Arial"/>
                <w:color w:val="0D0D0D"/>
              </w:rPr>
              <w:t>Pupil premium funding carried forward from previous years (enter £0 if not applicable)</w:t>
            </w:r>
            <w:r>
              <w:rPr>
                <w:rStyle w:val="eop"/>
                <w:rFonts w:ascii="Arial" w:hAnsi="Arial" w:cs="Arial"/>
                <w:color w:val="0D0D0D"/>
              </w:rPr>
              <w:t> </w:t>
            </w:r>
          </w:p>
        </w:tc>
        <w:tc>
          <w:tcPr>
            <w:tcW w:w="297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29CA62" w14:textId="77777777" w:rsidR="007D0D09" w:rsidRDefault="007D0D09" w:rsidP="007D0D09">
            <w:pPr>
              <w:pStyle w:val="paragraph"/>
              <w:spacing w:before="0" w:after="0"/>
              <w:ind w:left="45" w:right="45"/>
              <w:textAlignment w:val="baseline"/>
              <w:rPr>
                <w:color w:val="0D0D0D"/>
              </w:rPr>
            </w:pPr>
          </w:p>
        </w:tc>
      </w:tr>
      <w:tr w:rsidR="007D0D09" w14:paraId="72CD85D0" w14:textId="77777777" w:rsidTr="007D0D09"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AEAA88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D0D0D"/>
              </w:rPr>
              <w:t>Total budget for this academic year</w:t>
            </w:r>
            <w:r>
              <w:rPr>
                <w:rStyle w:val="eop"/>
                <w:rFonts w:ascii="Arial" w:hAnsi="Arial" w:cs="Arial"/>
                <w:color w:val="0D0D0D"/>
              </w:rPr>
              <w:t> </w:t>
            </w:r>
          </w:p>
          <w:p w14:paraId="67D0EBC9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Style w:val="normaltextrun"/>
                <w:rFonts w:ascii="Arial" w:hAnsi="Arial" w:cs="Arial"/>
                <w:color w:val="0D0D0D"/>
              </w:rPr>
              <w:t>If your school is an academy in a trust that pools this funding, state the amount available to your school this academic year</w:t>
            </w:r>
            <w:r>
              <w:rPr>
                <w:rStyle w:val="eop"/>
                <w:rFonts w:ascii="Arial" w:hAnsi="Arial" w:cs="Arial"/>
                <w:color w:val="0D0D0D"/>
              </w:rPr>
              <w:t> </w:t>
            </w:r>
          </w:p>
        </w:tc>
        <w:tc>
          <w:tcPr>
            <w:tcW w:w="29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F269B1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</w:p>
        </w:tc>
      </w:tr>
    </w:tbl>
    <w:p w14:paraId="51936696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104F75"/>
          <w:sz w:val="36"/>
          <w:szCs w:val="36"/>
        </w:rPr>
      </w:pPr>
    </w:p>
    <w:p w14:paraId="1ED3633C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104F75"/>
          <w:sz w:val="36"/>
          <w:szCs w:val="36"/>
        </w:rPr>
      </w:pPr>
    </w:p>
    <w:p w14:paraId="2E92A700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104F75"/>
          <w:sz w:val="36"/>
          <w:szCs w:val="36"/>
        </w:rPr>
      </w:pPr>
    </w:p>
    <w:p w14:paraId="44C351B2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104F75"/>
          <w:sz w:val="36"/>
          <w:szCs w:val="36"/>
        </w:rPr>
      </w:pPr>
    </w:p>
    <w:p w14:paraId="1421E186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104F75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104F75"/>
          <w:sz w:val="36"/>
          <w:szCs w:val="36"/>
        </w:rPr>
        <w:lastRenderedPageBreak/>
        <w:t>Part A: Pupil premium strategy plan</w:t>
      </w:r>
      <w:r>
        <w:rPr>
          <w:rStyle w:val="eop"/>
          <w:rFonts w:ascii="Arial" w:hAnsi="Arial" w:cs="Arial"/>
          <w:b/>
          <w:bCs/>
          <w:color w:val="104F75"/>
          <w:sz w:val="36"/>
          <w:szCs w:val="36"/>
        </w:rPr>
        <w:t> </w:t>
      </w:r>
    </w:p>
    <w:p w14:paraId="72D58C92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104F75"/>
          <w:sz w:val="32"/>
          <w:szCs w:val="32"/>
        </w:rPr>
      </w:pPr>
    </w:p>
    <w:p w14:paraId="057EB467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104F75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104F75"/>
          <w:sz w:val="32"/>
          <w:szCs w:val="32"/>
        </w:rPr>
        <w:t>Challenges</w:t>
      </w:r>
      <w:r>
        <w:rPr>
          <w:rStyle w:val="eop"/>
          <w:rFonts w:ascii="Arial" w:hAnsi="Arial" w:cs="Arial"/>
          <w:b/>
          <w:bCs/>
          <w:color w:val="104F75"/>
          <w:sz w:val="32"/>
          <w:szCs w:val="32"/>
        </w:rPr>
        <w:t> </w:t>
      </w:r>
    </w:p>
    <w:p w14:paraId="68DB9487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D0D0D"/>
          <w:sz w:val="18"/>
          <w:szCs w:val="18"/>
        </w:rPr>
      </w:pPr>
      <w:r>
        <w:rPr>
          <w:rStyle w:val="normaltextrun"/>
          <w:rFonts w:ascii="Arial" w:hAnsi="Arial" w:cs="Arial"/>
        </w:rPr>
        <w:t>This details the key challenges to achievement that we have identified among our disadvantaged pupils.</w:t>
      </w:r>
      <w:r>
        <w:rPr>
          <w:rStyle w:val="eop"/>
          <w:rFonts w:ascii="Arial" w:hAnsi="Arial" w:cs="Arial"/>
        </w:rPr>
        <w:t> </w:t>
      </w:r>
    </w:p>
    <w:tbl>
      <w:tblPr>
        <w:tblW w:w="94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0"/>
        <w:gridCol w:w="7995"/>
      </w:tblGrid>
      <w:tr w:rsidR="007D0D09" w14:paraId="26D9CAFA" w14:textId="77777777" w:rsidTr="007D0D09"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9"/>
            <w:hideMark/>
          </w:tcPr>
          <w:p w14:paraId="4ADDF953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b/>
                <w:bCs/>
                <w:color w:val="0D0D0D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D0D0D"/>
              </w:rPr>
              <w:t>Challenge number</w:t>
            </w:r>
            <w:r>
              <w:rPr>
                <w:rStyle w:val="eop"/>
                <w:rFonts w:ascii="Arial" w:hAnsi="Arial" w:cs="Arial"/>
                <w:b/>
                <w:bCs/>
                <w:color w:val="0D0D0D"/>
              </w:rPr>
              <w:t> </w:t>
            </w:r>
          </w:p>
        </w:tc>
        <w:tc>
          <w:tcPr>
            <w:tcW w:w="7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9"/>
            <w:hideMark/>
          </w:tcPr>
          <w:p w14:paraId="40B2CFC7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b/>
                <w:bCs/>
                <w:color w:val="0D0D0D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D0D0D"/>
              </w:rPr>
              <w:t>Detail of challenge </w:t>
            </w:r>
            <w:r>
              <w:rPr>
                <w:rStyle w:val="eop"/>
                <w:rFonts w:ascii="Arial" w:hAnsi="Arial" w:cs="Arial"/>
                <w:b/>
                <w:bCs/>
                <w:color w:val="0D0D0D"/>
              </w:rPr>
              <w:t> </w:t>
            </w:r>
          </w:p>
        </w:tc>
      </w:tr>
      <w:tr w:rsidR="007D0D09" w14:paraId="5896E0B8" w14:textId="77777777" w:rsidTr="007D0D09"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4CAFD1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Style w:val="normaltextrun"/>
                <w:rFonts w:ascii="Arial" w:hAnsi="Arial" w:cs="Arial"/>
                <w:color w:val="0D0D0D"/>
                <w:sz w:val="22"/>
                <w:szCs w:val="22"/>
              </w:rPr>
              <w:t>1</w:t>
            </w:r>
            <w:r>
              <w:rPr>
                <w:rStyle w:val="eop"/>
                <w:rFonts w:ascii="Arial" w:hAnsi="Arial" w:cs="Arial"/>
                <w:color w:val="0D0D0D"/>
                <w:sz w:val="22"/>
                <w:szCs w:val="22"/>
              </w:rPr>
              <w:t> </w:t>
            </w:r>
          </w:p>
        </w:tc>
        <w:tc>
          <w:tcPr>
            <w:tcW w:w="7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0193FA" w14:textId="77777777" w:rsidR="007D0D09" w:rsidRPr="00C00F3C" w:rsidRDefault="007D0D09" w:rsidP="007D0D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History of low achievement, often caused by unidentified learning needs</w:t>
            </w:r>
          </w:p>
        </w:tc>
      </w:tr>
      <w:tr w:rsidR="007D0D09" w14:paraId="1A87F2E9" w14:textId="77777777" w:rsidTr="007D0D09"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37D946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Style w:val="normaltextrun"/>
                <w:rFonts w:ascii="Arial" w:hAnsi="Arial" w:cs="Arial"/>
                <w:color w:val="0D0D0D"/>
                <w:sz w:val="22"/>
                <w:szCs w:val="22"/>
              </w:rPr>
              <w:t>2</w:t>
            </w:r>
            <w:r>
              <w:rPr>
                <w:rStyle w:val="eop"/>
                <w:rFonts w:ascii="Arial" w:hAnsi="Arial" w:cs="Arial"/>
                <w:color w:val="0D0D0D"/>
                <w:sz w:val="22"/>
                <w:szCs w:val="22"/>
              </w:rPr>
              <w:t> </w:t>
            </w:r>
          </w:p>
        </w:tc>
        <w:tc>
          <w:tcPr>
            <w:tcW w:w="7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971186" w14:textId="77777777" w:rsidR="007D0D09" w:rsidRDefault="007D0D09" w:rsidP="007D0D09">
            <w:pPr>
              <w:pStyle w:val="paragraph"/>
              <w:spacing w:before="0" w:beforeAutospacing="0" w:after="0" w:afterAutospacing="0"/>
              <w:ind w:right="45"/>
              <w:textAlignment w:val="baseline"/>
              <w:rPr>
                <w:color w:val="0D0D0D"/>
              </w:rPr>
            </w:pPr>
            <w:r>
              <w:rPr>
                <w:rFonts w:ascii="Arial" w:hAnsi="Arial" w:cs="Arial"/>
              </w:rPr>
              <w:t>History of poor attendance</w:t>
            </w:r>
          </w:p>
        </w:tc>
      </w:tr>
      <w:tr w:rsidR="007D0D09" w14:paraId="1F62DF60" w14:textId="77777777" w:rsidTr="007D0D09"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7E9515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Style w:val="normaltextrun"/>
                <w:rFonts w:ascii="Arial" w:hAnsi="Arial" w:cs="Arial"/>
                <w:color w:val="0D0D0D"/>
                <w:sz w:val="22"/>
                <w:szCs w:val="22"/>
              </w:rPr>
              <w:t>3</w:t>
            </w:r>
            <w:r>
              <w:rPr>
                <w:rStyle w:val="eop"/>
                <w:rFonts w:ascii="Arial" w:hAnsi="Arial" w:cs="Arial"/>
                <w:color w:val="0D0D0D"/>
                <w:sz w:val="22"/>
                <w:szCs w:val="22"/>
              </w:rPr>
              <w:t> </w:t>
            </w:r>
          </w:p>
        </w:tc>
        <w:tc>
          <w:tcPr>
            <w:tcW w:w="7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2A288F" w14:textId="77777777" w:rsidR="007D0D09" w:rsidRPr="00C00F3C" w:rsidRDefault="007D0D09" w:rsidP="007D0D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Permanent exclusion, at risk of permanent exclusion or medical needs – all resulting in a PRU placement</w:t>
            </w:r>
          </w:p>
        </w:tc>
      </w:tr>
      <w:tr w:rsidR="007D0D09" w14:paraId="0EF044B9" w14:textId="77777777" w:rsidTr="007D0D09"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202F28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Style w:val="normaltextrun"/>
                <w:rFonts w:ascii="Arial" w:hAnsi="Arial" w:cs="Arial"/>
                <w:color w:val="0D0D0D"/>
                <w:sz w:val="22"/>
                <w:szCs w:val="22"/>
              </w:rPr>
              <w:t>4</w:t>
            </w:r>
            <w:r>
              <w:rPr>
                <w:rStyle w:val="eop"/>
                <w:rFonts w:ascii="Arial" w:hAnsi="Arial" w:cs="Arial"/>
                <w:color w:val="0D0D0D"/>
                <w:sz w:val="22"/>
                <w:szCs w:val="22"/>
              </w:rPr>
              <w:t> </w:t>
            </w:r>
          </w:p>
        </w:tc>
        <w:tc>
          <w:tcPr>
            <w:tcW w:w="7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BDDDBD" w14:textId="77777777" w:rsidR="007D0D09" w:rsidRPr="00B80272" w:rsidRDefault="007D0D09" w:rsidP="007D0D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Disproportionately high number of students from areas of social deprivation</w:t>
            </w:r>
          </w:p>
        </w:tc>
      </w:tr>
    </w:tbl>
    <w:p w14:paraId="3289355E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104F75"/>
          <w:sz w:val="32"/>
          <w:szCs w:val="32"/>
        </w:rPr>
      </w:pPr>
    </w:p>
    <w:p w14:paraId="54D1130D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104F75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104F75"/>
          <w:sz w:val="32"/>
          <w:szCs w:val="32"/>
        </w:rPr>
        <w:t>Intended outcomes </w:t>
      </w:r>
      <w:r>
        <w:rPr>
          <w:rStyle w:val="eop"/>
          <w:rFonts w:ascii="Arial" w:hAnsi="Arial" w:cs="Arial"/>
          <w:b/>
          <w:bCs/>
          <w:color w:val="104F75"/>
          <w:sz w:val="32"/>
          <w:szCs w:val="32"/>
        </w:rPr>
        <w:t> </w:t>
      </w:r>
    </w:p>
    <w:p w14:paraId="73D4CF3F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>
        <w:rPr>
          <w:rStyle w:val="normaltextrun"/>
          <w:rFonts w:ascii="Arial" w:hAnsi="Arial" w:cs="Arial"/>
        </w:rPr>
        <w:t>This explains the outcomes we are aiming for </w:t>
      </w:r>
      <w:r>
        <w:rPr>
          <w:rStyle w:val="normaltextrun"/>
          <w:rFonts w:ascii="Arial" w:hAnsi="Arial" w:cs="Arial"/>
          <w:b/>
          <w:bCs/>
        </w:rPr>
        <w:t>by the end of our current strategy plan</w:t>
      </w:r>
      <w:r>
        <w:rPr>
          <w:rStyle w:val="normaltextrun"/>
          <w:rFonts w:ascii="Arial" w:hAnsi="Arial" w:cs="Arial"/>
        </w:rPr>
        <w:t>, and how we will measure whether they have been achieved.</w:t>
      </w:r>
      <w:r>
        <w:rPr>
          <w:rStyle w:val="eop"/>
          <w:rFonts w:ascii="Arial" w:hAnsi="Arial" w:cs="Arial"/>
        </w:rPr>
        <w:t> </w:t>
      </w:r>
    </w:p>
    <w:p w14:paraId="461F8D3C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D0D0D"/>
          <w:sz w:val="18"/>
          <w:szCs w:val="18"/>
        </w:rPr>
      </w:pPr>
    </w:p>
    <w:tbl>
      <w:tblPr>
        <w:tblW w:w="94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5"/>
        <w:gridCol w:w="4665"/>
      </w:tblGrid>
      <w:tr w:rsidR="007D0D09" w14:paraId="2E93ADFD" w14:textId="77777777" w:rsidTr="007D0D09"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9"/>
            <w:hideMark/>
          </w:tcPr>
          <w:p w14:paraId="437A1F9F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b/>
                <w:bCs/>
                <w:color w:val="0D0D0D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D0D0D"/>
              </w:rPr>
              <w:t>Intended outcome</w:t>
            </w:r>
            <w:r>
              <w:rPr>
                <w:rStyle w:val="eop"/>
                <w:rFonts w:ascii="Arial" w:hAnsi="Arial" w:cs="Arial"/>
                <w:b/>
                <w:bCs/>
                <w:color w:val="0D0D0D"/>
              </w:rPr>
              <w:t> </w:t>
            </w:r>
          </w:p>
        </w:tc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9"/>
            <w:hideMark/>
          </w:tcPr>
          <w:p w14:paraId="3F1BF506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b/>
                <w:bCs/>
                <w:color w:val="0D0D0D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D0D0D"/>
              </w:rPr>
              <w:t>Success criteria</w:t>
            </w:r>
            <w:r>
              <w:rPr>
                <w:rStyle w:val="eop"/>
                <w:rFonts w:ascii="Arial" w:hAnsi="Arial" w:cs="Arial"/>
                <w:b/>
                <w:bCs/>
                <w:color w:val="0D0D0D"/>
              </w:rPr>
              <w:t> </w:t>
            </w:r>
          </w:p>
        </w:tc>
      </w:tr>
      <w:tr w:rsidR="007D0D09" w14:paraId="3B435545" w14:textId="77777777" w:rsidTr="007D0D09"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868F56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Fonts w:ascii="Arial" w:hAnsi="Arial" w:cs="Arial"/>
              </w:rPr>
              <w:t xml:space="preserve">All PP students achieve at least level 1 qualifications in Maths and English </w:t>
            </w:r>
          </w:p>
        </w:tc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35BA93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Style w:val="eop"/>
                <w:rFonts w:ascii="Arial" w:hAnsi="Arial" w:cs="Arial"/>
                <w:color w:val="0D0D0D"/>
                <w:sz w:val="22"/>
                <w:szCs w:val="22"/>
              </w:rPr>
              <w:t> </w:t>
            </w:r>
            <w:r>
              <w:rPr>
                <w:rFonts w:ascii="Arial" w:hAnsi="Arial" w:cs="Arial"/>
              </w:rPr>
              <w:t>GCSE grades (other quals in exceptional circumstances only)</w:t>
            </w:r>
          </w:p>
        </w:tc>
      </w:tr>
      <w:tr w:rsidR="007D0D09" w14:paraId="6D639AB4" w14:textId="77777777" w:rsidTr="007D0D09"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2B16EE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Fonts w:ascii="Arial" w:hAnsi="Arial" w:cs="Arial"/>
              </w:rPr>
              <w:t xml:space="preserve">All PP students have their Social and Emotional needs met and </w:t>
            </w:r>
            <w:proofErr w:type="gramStart"/>
            <w:r>
              <w:rPr>
                <w:rFonts w:ascii="Arial" w:hAnsi="Arial" w:cs="Arial"/>
              </w:rPr>
              <w:t>are able to</w:t>
            </w:r>
            <w:proofErr w:type="gramEnd"/>
            <w:r>
              <w:rPr>
                <w:rFonts w:ascii="Arial" w:hAnsi="Arial" w:cs="Arial"/>
              </w:rPr>
              <w:t xml:space="preserve"> display levels of maturity which are in line with their mainstream peers</w:t>
            </w:r>
            <w:r>
              <w:rPr>
                <w:rStyle w:val="eop"/>
                <w:rFonts w:ascii="Arial" w:hAnsi="Arial" w:cs="Arial"/>
                <w:color w:val="0D0D0D"/>
                <w:sz w:val="22"/>
                <w:szCs w:val="22"/>
              </w:rPr>
              <w:t> </w:t>
            </w:r>
          </w:p>
        </w:tc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1B5A4B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Style w:val="eop"/>
                <w:rFonts w:ascii="Arial" w:hAnsi="Arial" w:cs="Arial"/>
                <w:color w:val="0D0D0D"/>
                <w:sz w:val="22"/>
                <w:szCs w:val="22"/>
              </w:rPr>
              <w:t> </w:t>
            </w:r>
            <w:r>
              <w:rPr>
                <w:rFonts w:ascii="Arial" w:hAnsi="Arial" w:cs="Arial"/>
              </w:rPr>
              <w:t>Thrive improvement – every CYP make progress in their social and emotional development whilst on roll at SSPS.</w:t>
            </w:r>
          </w:p>
        </w:tc>
      </w:tr>
      <w:tr w:rsidR="007D0D09" w14:paraId="39D0FC24" w14:textId="77777777" w:rsidTr="007D0D09"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32D2B8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Fonts w:ascii="Arial" w:hAnsi="Arial" w:cs="Arial"/>
              </w:rPr>
              <w:t>All PP Students are prepared for the next stage in their education</w:t>
            </w:r>
            <w:r>
              <w:rPr>
                <w:rStyle w:val="eop"/>
                <w:rFonts w:ascii="Arial" w:hAnsi="Arial" w:cs="Arial"/>
                <w:color w:val="0D0D0D"/>
                <w:sz w:val="22"/>
                <w:szCs w:val="22"/>
              </w:rPr>
              <w:t> </w:t>
            </w:r>
          </w:p>
        </w:tc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CAA2E7" w14:textId="77777777" w:rsidR="007D0D09" w:rsidRDefault="007D0D09" w:rsidP="007D0D09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  <w:color w:val="0D0D0D"/>
                <w:sz w:val="22"/>
                <w:szCs w:val="22"/>
              </w:rPr>
              <w:t> </w:t>
            </w:r>
            <w:r>
              <w:rPr>
                <w:rFonts w:ascii="Arial" w:hAnsi="Arial" w:cs="Arial"/>
              </w:rPr>
              <w:t xml:space="preserve">NEET figures and tracking </w:t>
            </w:r>
          </w:p>
          <w:p w14:paraId="39D84B64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Fonts w:ascii="Arial" w:hAnsi="Arial" w:cs="Arial"/>
              </w:rPr>
              <w:t>Pupils who move back to mainstream or into specialist provision remain.</w:t>
            </w:r>
          </w:p>
        </w:tc>
      </w:tr>
      <w:tr w:rsidR="007D0D09" w14:paraId="78AC99B6" w14:textId="77777777" w:rsidTr="007D0D09"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65CF7D" w14:textId="77777777" w:rsidR="007D0D09" w:rsidRPr="00B80272" w:rsidRDefault="007D0D09" w:rsidP="007D0D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PP students improve their engagement at school</w:t>
            </w:r>
          </w:p>
        </w:tc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D5C327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Fonts w:ascii="Arial" w:hAnsi="Arial" w:cs="Arial"/>
              </w:rPr>
              <w:t>Attendance figures show improvement.</w:t>
            </w:r>
            <w:r>
              <w:rPr>
                <w:rStyle w:val="eop"/>
                <w:rFonts w:ascii="Arial" w:hAnsi="Arial" w:cs="Arial"/>
                <w:color w:val="0D0D0D"/>
                <w:sz w:val="22"/>
                <w:szCs w:val="22"/>
              </w:rPr>
              <w:t> </w:t>
            </w:r>
          </w:p>
        </w:tc>
      </w:tr>
    </w:tbl>
    <w:p w14:paraId="644F6C3F" w14:textId="77777777" w:rsidR="00020A31" w:rsidRDefault="00020A31" w:rsidP="007D0D0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color w:val="104F75"/>
          <w:sz w:val="32"/>
          <w:szCs w:val="32"/>
        </w:rPr>
      </w:pPr>
    </w:p>
    <w:p w14:paraId="4846D723" w14:textId="64954C5B" w:rsidR="007D0D09" w:rsidRDefault="007D0D09" w:rsidP="007D0D0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color w:val="104F75"/>
          <w:sz w:val="18"/>
          <w:szCs w:val="18"/>
        </w:rPr>
      </w:pPr>
      <w:r>
        <w:rPr>
          <w:rFonts w:ascii="Segoe UI" w:hAnsi="Segoe UI" w:cs="Segoe UI"/>
          <w:b/>
          <w:bCs/>
          <w:color w:val="104F75"/>
          <w:sz w:val="18"/>
          <w:szCs w:val="18"/>
        </w:rPr>
        <w:t>SSPS Outcomes Tracker</w:t>
      </w:r>
      <w:r w:rsidR="005D73E6">
        <w:rPr>
          <w:rFonts w:ascii="Segoe UI" w:hAnsi="Segoe UI" w:cs="Segoe UI"/>
          <w:b/>
          <w:bCs/>
          <w:color w:val="104F75"/>
          <w:sz w:val="18"/>
          <w:szCs w:val="18"/>
        </w:rPr>
        <w:t>- How We Measure Progress:</w:t>
      </w:r>
    </w:p>
    <w:p w14:paraId="60B835BA" w14:textId="77777777" w:rsidR="007D0D09" w:rsidRDefault="007D0D09" w:rsidP="007D0D0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color w:val="104F75"/>
          <w:sz w:val="18"/>
          <w:szCs w:val="18"/>
        </w:rPr>
      </w:pPr>
    </w:p>
    <w:p w14:paraId="15F1FC83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104F75"/>
          <w:sz w:val="32"/>
          <w:szCs w:val="32"/>
        </w:rPr>
      </w:pPr>
      <w:r w:rsidRPr="007D0D09">
        <w:rPr>
          <w:rStyle w:val="normaltextrun"/>
          <w:noProof/>
        </w:rPr>
        <w:drawing>
          <wp:inline distT="0" distB="0" distL="0" distR="0" wp14:anchorId="6AD5E35E" wp14:editId="2A808662">
            <wp:extent cx="6120130" cy="75554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5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0DC31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104F75"/>
          <w:sz w:val="32"/>
          <w:szCs w:val="32"/>
        </w:rPr>
      </w:pPr>
    </w:p>
    <w:p w14:paraId="7C6CED66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104F75"/>
          <w:sz w:val="32"/>
          <w:szCs w:val="32"/>
        </w:rPr>
      </w:pPr>
    </w:p>
    <w:p w14:paraId="68648E6F" w14:textId="77777777" w:rsidR="005D73E6" w:rsidRDefault="005D73E6" w:rsidP="007D0D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104F75"/>
          <w:sz w:val="32"/>
          <w:szCs w:val="32"/>
        </w:rPr>
      </w:pPr>
    </w:p>
    <w:p w14:paraId="4A796AFB" w14:textId="77777777" w:rsidR="005D73E6" w:rsidRDefault="005D73E6" w:rsidP="007D0D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104F75"/>
          <w:sz w:val="32"/>
          <w:szCs w:val="32"/>
        </w:rPr>
      </w:pPr>
    </w:p>
    <w:p w14:paraId="7B5C6287" w14:textId="77777777" w:rsidR="005D73E6" w:rsidRDefault="005D73E6" w:rsidP="007D0D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104F75"/>
          <w:sz w:val="32"/>
          <w:szCs w:val="32"/>
        </w:rPr>
      </w:pPr>
    </w:p>
    <w:p w14:paraId="79DC6B9F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104F75"/>
          <w:sz w:val="32"/>
          <w:szCs w:val="32"/>
        </w:rPr>
      </w:pPr>
    </w:p>
    <w:p w14:paraId="2A08211B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104F75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104F75"/>
          <w:sz w:val="32"/>
          <w:szCs w:val="32"/>
        </w:rPr>
        <w:t>Activity in this academic year</w:t>
      </w:r>
    </w:p>
    <w:p w14:paraId="14EAC01C" w14:textId="5826732E" w:rsidR="00BF50EE" w:rsidRDefault="00BF50EE" w:rsidP="00BF50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104F75"/>
          <w:sz w:val="18"/>
          <w:szCs w:val="18"/>
        </w:rPr>
      </w:pPr>
      <w:r>
        <w:rPr>
          <w:rFonts w:ascii="Segoe UI" w:hAnsi="Segoe UI" w:cs="Segoe UI"/>
          <w:b/>
          <w:bCs/>
          <w:color w:val="104F75"/>
          <w:sz w:val="18"/>
          <w:szCs w:val="18"/>
        </w:rPr>
        <w:t xml:space="preserve">All evidence from EEF – SLT </w:t>
      </w:r>
      <w:r w:rsidR="001F0D7C">
        <w:rPr>
          <w:rFonts w:ascii="Segoe UI" w:hAnsi="Segoe UI" w:cs="Segoe UI"/>
          <w:b/>
          <w:bCs/>
          <w:color w:val="104F75"/>
          <w:sz w:val="18"/>
          <w:szCs w:val="18"/>
        </w:rPr>
        <w:t>have completed</w:t>
      </w:r>
      <w:r>
        <w:rPr>
          <w:rFonts w:ascii="Segoe UI" w:hAnsi="Segoe UI" w:cs="Segoe UI"/>
          <w:b/>
          <w:bCs/>
          <w:color w:val="104F75"/>
          <w:sz w:val="18"/>
          <w:szCs w:val="18"/>
        </w:rPr>
        <w:t xml:space="preserve"> NPQ quals</w:t>
      </w:r>
      <w:r w:rsidR="001F0D7C">
        <w:rPr>
          <w:rFonts w:ascii="Segoe UI" w:hAnsi="Segoe UI" w:cs="Segoe UI"/>
          <w:b/>
          <w:bCs/>
          <w:color w:val="104F75"/>
          <w:sz w:val="18"/>
          <w:szCs w:val="18"/>
        </w:rPr>
        <w:t xml:space="preserve"> in Behaviour and Culture, Senior Leadership and Executive Leadership</w:t>
      </w:r>
      <w:r>
        <w:rPr>
          <w:rFonts w:ascii="Segoe UI" w:hAnsi="Segoe UI" w:cs="Segoe UI"/>
          <w:b/>
          <w:bCs/>
          <w:color w:val="104F75"/>
          <w:sz w:val="18"/>
          <w:szCs w:val="18"/>
        </w:rPr>
        <w:t xml:space="preserve"> to support </w:t>
      </w:r>
      <w:r w:rsidR="001F0D7C">
        <w:rPr>
          <w:rFonts w:ascii="Segoe UI" w:hAnsi="Segoe UI" w:cs="Segoe UI"/>
          <w:b/>
          <w:bCs/>
          <w:color w:val="104F75"/>
          <w:sz w:val="18"/>
          <w:szCs w:val="18"/>
        </w:rPr>
        <w:t xml:space="preserve">the implementation of </w:t>
      </w:r>
      <w:proofErr w:type="gramStart"/>
      <w:r>
        <w:rPr>
          <w:rFonts w:ascii="Segoe UI" w:hAnsi="Segoe UI" w:cs="Segoe UI"/>
          <w:b/>
          <w:bCs/>
          <w:color w:val="104F75"/>
          <w:sz w:val="18"/>
          <w:szCs w:val="18"/>
        </w:rPr>
        <w:t>research based</w:t>
      </w:r>
      <w:proofErr w:type="gramEnd"/>
      <w:r>
        <w:rPr>
          <w:rFonts w:ascii="Segoe UI" w:hAnsi="Segoe UI" w:cs="Segoe UI"/>
          <w:b/>
          <w:bCs/>
          <w:color w:val="104F75"/>
          <w:sz w:val="18"/>
          <w:szCs w:val="18"/>
        </w:rPr>
        <w:t xml:space="preserve"> strategies across SSPS</w:t>
      </w:r>
    </w:p>
    <w:p w14:paraId="6EA25F9D" w14:textId="77777777" w:rsidR="00BF50EE" w:rsidRDefault="00BF50EE" w:rsidP="007D0D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104F75"/>
          <w:sz w:val="28"/>
          <w:szCs w:val="28"/>
        </w:rPr>
      </w:pPr>
    </w:p>
    <w:p w14:paraId="663AEB5D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color w:val="104F75"/>
          <w:sz w:val="28"/>
          <w:szCs w:val="28"/>
        </w:rPr>
      </w:pPr>
      <w:r>
        <w:rPr>
          <w:rStyle w:val="normaltextrun"/>
          <w:rFonts w:ascii="Arial" w:hAnsi="Arial" w:cs="Arial"/>
          <w:b/>
          <w:bCs/>
          <w:color w:val="104F75"/>
          <w:sz w:val="28"/>
          <w:szCs w:val="28"/>
        </w:rPr>
        <w:t>Teaching (for example, CPD, recruitment and retention)</w:t>
      </w:r>
      <w:r>
        <w:rPr>
          <w:rStyle w:val="eop"/>
          <w:rFonts w:ascii="Arial" w:hAnsi="Arial" w:cs="Arial"/>
          <w:b/>
          <w:bCs/>
          <w:color w:val="104F75"/>
          <w:sz w:val="28"/>
          <w:szCs w:val="28"/>
        </w:rPr>
        <w:t> </w:t>
      </w:r>
    </w:p>
    <w:p w14:paraId="7D644D30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D0D0D"/>
          <w:sz w:val="18"/>
          <w:szCs w:val="18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5"/>
        <w:gridCol w:w="4245"/>
        <w:gridCol w:w="2535"/>
      </w:tblGrid>
      <w:tr w:rsidR="007D0D09" w14:paraId="2E99392D" w14:textId="77777777" w:rsidTr="007D0D09"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9"/>
            <w:hideMark/>
          </w:tcPr>
          <w:p w14:paraId="0BF214B0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b/>
                <w:bCs/>
                <w:color w:val="0D0D0D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D0D0D"/>
              </w:rPr>
              <w:t>Activity</w:t>
            </w:r>
            <w:r>
              <w:rPr>
                <w:rStyle w:val="eop"/>
                <w:rFonts w:ascii="Arial" w:hAnsi="Arial" w:cs="Arial"/>
                <w:b/>
                <w:bCs/>
                <w:color w:val="0D0D0D"/>
              </w:rPr>
              <w:t> 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9"/>
            <w:hideMark/>
          </w:tcPr>
          <w:p w14:paraId="61106D4A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b/>
                <w:bCs/>
                <w:color w:val="0D0D0D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D0D0D"/>
              </w:rPr>
              <w:t>Evidence that supports this approach</w:t>
            </w:r>
            <w:r>
              <w:rPr>
                <w:rStyle w:val="eop"/>
                <w:rFonts w:ascii="Arial" w:hAnsi="Arial" w:cs="Arial"/>
                <w:b/>
                <w:bCs/>
                <w:color w:val="0D0D0D"/>
              </w:rPr>
              <w:t> 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9"/>
            <w:hideMark/>
          </w:tcPr>
          <w:p w14:paraId="4E3DA96A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b/>
                <w:bCs/>
                <w:color w:val="0D0D0D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D0D0D"/>
              </w:rPr>
              <w:t>Challenge number(s) addressed</w:t>
            </w:r>
            <w:r>
              <w:rPr>
                <w:rStyle w:val="eop"/>
                <w:rFonts w:ascii="Arial" w:hAnsi="Arial" w:cs="Arial"/>
                <w:b/>
                <w:bCs/>
                <w:color w:val="0D0D0D"/>
              </w:rPr>
              <w:t> </w:t>
            </w:r>
          </w:p>
        </w:tc>
      </w:tr>
      <w:tr w:rsidR="007D0D09" w14:paraId="332EDEB3" w14:textId="77777777" w:rsidTr="007D0D09"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333BE1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 w:rsidRPr="00DD54BE">
              <w:rPr>
                <w:rFonts w:ascii="Arial" w:hAnsi="Arial" w:cs="Arial"/>
              </w:rPr>
              <w:t>Part funding of PFSA</w:t>
            </w:r>
            <w:r>
              <w:rPr>
                <w:rStyle w:val="normaltextrun"/>
                <w:rFonts w:ascii="Arial" w:hAnsi="Arial" w:cs="Arial"/>
                <w:i/>
                <w:iCs/>
                <w:color w:val="0D0D0D"/>
                <w:sz w:val="22"/>
                <w:szCs w:val="22"/>
              </w:rPr>
              <w:t xml:space="preserve"> 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8CF9FD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 w:rsidRPr="00DD54BE">
              <w:rPr>
                <w:rFonts w:ascii="Arial" w:hAnsi="Arial" w:cs="Arial"/>
              </w:rPr>
              <w:t>Supporting parents helps pupils to achieve at school.</w:t>
            </w:r>
            <w:r>
              <w:rPr>
                <w:rStyle w:val="eop"/>
                <w:rFonts w:ascii="Arial" w:hAnsi="Arial" w:cs="Arial"/>
                <w:color w:val="0D0D0D"/>
                <w:sz w:val="22"/>
                <w:szCs w:val="22"/>
              </w:rPr>
              <w:t> 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5F0AD2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Style w:val="eop"/>
                <w:rFonts w:ascii="Arial" w:hAnsi="Arial" w:cs="Arial"/>
                <w:color w:val="0D0D0D"/>
                <w:sz w:val="22"/>
                <w:szCs w:val="22"/>
              </w:rPr>
              <w:t> </w:t>
            </w:r>
            <w:r w:rsidRPr="00DD54BE">
              <w:rPr>
                <w:rFonts w:ascii="Arial" w:hAnsi="Arial" w:cs="Arial"/>
              </w:rPr>
              <w:t>ALL</w:t>
            </w:r>
          </w:p>
        </w:tc>
      </w:tr>
      <w:tr w:rsidR="007D0D09" w14:paraId="71BA034A" w14:textId="77777777" w:rsidTr="007D0D09"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224CA6" w14:textId="77777777" w:rsidR="007D0D09" w:rsidRDefault="007D0D09" w:rsidP="007D0D09">
            <w:pPr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  <w:color w:val="0D0D0D"/>
                <w:sz w:val="22"/>
                <w:szCs w:val="22"/>
              </w:rPr>
              <w:t> </w:t>
            </w:r>
            <w:r w:rsidRPr="009C3C9E">
              <w:rPr>
                <w:rFonts w:ascii="Arial" w:hAnsi="Arial" w:cs="Arial"/>
              </w:rPr>
              <w:t xml:space="preserve">Uniform Provided </w:t>
            </w:r>
          </w:p>
          <w:p w14:paraId="46E34B0E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Fonts w:ascii="Arial" w:hAnsi="Arial" w:cs="Arial"/>
              </w:rPr>
              <w:t xml:space="preserve">(No of PP </w:t>
            </w:r>
            <w:proofErr w:type="gramStart"/>
            <w:r>
              <w:rPr>
                <w:rFonts w:ascii="Arial" w:hAnsi="Arial" w:cs="Arial"/>
              </w:rPr>
              <w:t>students  x</w:t>
            </w:r>
            <w:proofErr w:type="gramEnd"/>
            <w:r>
              <w:rPr>
                <w:rFonts w:ascii="Arial" w:hAnsi="Arial" w:cs="Arial"/>
              </w:rPr>
              <w:t xml:space="preserve"> 1 x sweatshirt + 2 x Polo shirts)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C32E42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Style w:val="eop"/>
                <w:rFonts w:ascii="Arial" w:hAnsi="Arial" w:cs="Arial"/>
                <w:color w:val="0D0D0D"/>
                <w:sz w:val="22"/>
                <w:szCs w:val="22"/>
              </w:rPr>
              <w:t> </w:t>
            </w:r>
            <w:r w:rsidRPr="009C3C9E">
              <w:rPr>
                <w:rFonts w:ascii="Arial" w:hAnsi="Arial" w:cs="Arial"/>
              </w:rPr>
              <w:t>Develops a sense of identity and belonging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D2491C" w14:textId="77777777" w:rsidR="007D0D09" w:rsidRDefault="00BF50EE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rStyle w:val="eop"/>
                <w:rFonts w:ascii="Arial" w:hAnsi="Arial" w:cs="Arial"/>
                <w:color w:val="0D0D0D"/>
                <w:sz w:val="22"/>
                <w:szCs w:val="22"/>
              </w:rPr>
            </w:pPr>
            <w:r>
              <w:rPr>
                <w:rStyle w:val="eop"/>
                <w:rFonts w:ascii="Arial" w:hAnsi="Arial" w:cs="Arial"/>
                <w:color w:val="0D0D0D"/>
                <w:sz w:val="22"/>
                <w:szCs w:val="22"/>
              </w:rPr>
              <w:t>1+2+4</w:t>
            </w:r>
            <w:r w:rsidR="007D0D09">
              <w:rPr>
                <w:rStyle w:val="eop"/>
                <w:rFonts w:ascii="Arial" w:hAnsi="Arial" w:cs="Arial"/>
                <w:color w:val="0D0D0D"/>
                <w:sz w:val="22"/>
                <w:szCs w:val="22"/>
              </w:rPr>
              <w:t> </w:t>
            </w:r>
          </w:p>
          <w:p w14:paraId="284B7451" w14:textId="77777777" w:rsidR="00BF50EE" w:rsidRDefault="00BF50EE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</w:p>
        </w:tc>
      </w:tr>
    </w:tbl>
    <w:p w14:paraId="081D331C" w14:textId="2A839AE4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D0D0D"/>
        </w:rPr>
      </w:pPr>
    </w:p>
    <w:p w14:paraId="613B64F2" w14:textId="77777777" w:rsidR="00020A31" w:rsidRDefault="00020A31" w:rsidP="007D0D0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D0D0D"/>
        </w:rPr>
      </w:pPr>
    </w:p>
    <w:p w14:paraId="1390E19B" w14:textId="77777777" w:rsidR="00020A31" w:rsidRDefault="00020A31" w:rsidP="007D0D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D0D0D"/>
          <w:sz w:val="18"/>
          <w:szCs w:val="18"/>
        </w:rPr>
      </w:pPr>
    </w:p>
    <w:p w14:paraId="633E6B26" w14:textId="77777777" w:rsidR="00BF50EE" w:rsidRDefault="00BF50EE" w:rsidP="007D0D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104F75"/>
          <w:sz w:val="28"/>
          <w:szCs w:val="28"/>
        </w:rPr>
      </w:pPr>
    </w:p>
    <w:p w14:paraId="6CA17090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D0D0D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104F75"/>
          <w:sz w:val="28"/>
          <w:szCs w:val="28"/>
        </w:rPr>
        <w:t>Targeted academic support (for example, tutoring, one-to-one support structured interventions) </w:t>
      </w:r>
      <w:r>
        <w:rPr>
          <w:rStyle w:val="eop"/>
          <w:rFonts w:ascii="Arial" w:hAnsi="Arial" w:cs="Arial"/>
          <w:color w:val="104F75"/>
          <w:sz w:val="28"/>
          <w:szCs w:val="28"/>
        </w:rPr>
        <w:t> </w:t>
      </w:r>
    </w:p>
    <w:p w14:paraId="08682366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D0D0D"/>
          <w:sz w:val="18"/>
          <w:szCs w:val="18"/>
        </w:rPr>
      </w:pPr>
    </w:p>
    <w:tbl>
      <w:tblPr>
        <w:tblW w:w="94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5"/>
        <w:gridCol w:w="4245"/>
        <w:gridCol w:w="2535"/>
      </w:tblGrid>
      <w:tr w:rsidR="007D0D09" w14:paraId="351DD192" w14:textId="77777777" w:rsidTr="00BF50EE"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9"/>
            <w:hideMark/>
          </w:tcPr>
          <w:p w14:paraId="1E22C6DD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b/>
                <w:bCs/>
                <w:color w:val="0D0D0D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D0D0D"/>
              </w:rPr>
              <w:t>Activity</w:t>
            </w:r>
            <w:r>
              <w:rPr>
                <w:rStyle w:val="eop"/>
                <w:rFonts w:ascii="Arial" w:hAnsi="Arial" w:cs="Arial"/>
                <w:b/>
                <w:bCs/>
                <w:color w:val="0D0D0D"/>
              </w:rPr>
              <w:t> 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9"/>
            <w:hideMark/>
          </w:tcPr>
          <w:p w14:paraId="3733D8B6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b/>
                <w:bCs/>
                <w:color w:val="0D0D0D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D0D0D"/>
              </w:rPr>
              <w:t>Evidence that supports this approach</w:t>
            </w:r>
            <w:r>
              <w:rPr>
                <w:rStyle w:val="eop"/>
                <w:rFonts w:ascii="Arial" w:hAnsi="Arial" w:cs="Arial"/>
                <w:b/>
                <w:bCs/>
                <w:color w:val="0D0D0D"/>
              </w:rPr>
              <w:t> 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9"/>
            <w:hideMark/>
          </w:tcPr>
          <w:p w14:paraId="5B0DA272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b/>
                <w:bCs/>
                <w:color w:val="0D0D0D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D0D0D"/>
              </w:rPr>
              <w:t>Challenge number(s) addressed</w:t>
            </w:r>
            <w:r>
              <w:rPr>
                <w:rStyle w:val="eop"/>
                <w:rFonts w:ascii="Arial" w:hAnsi="Arial" w:cs="Arial"/>
                <w:b/>
                <w:bCs/>
                <w:color w:val="0D0D0D"/>
              </w:rPr>
              <w:t> </w:t>
            </w:r>
          </w:p>
        </w:tc>
      </w:tr>
      <w:tr w:rsidR="007D0D09" w14:paraId="480A907B" w14:textId="77777777" w:rsidTr="00BF50EE"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FDA5EE" w14:textId="77777777" w:rsidR="00BF50EE" w:rsidRDefault="00BF50EE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Support with Post 16 study. </w:t>
            </w:r>
          </w:p>
          <w:p w14:paraId="44D377C6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A6B860" w14:textId="77777777" w:rsidR="00BF50EE" w:rsidRDefault="007D0D09" w:rsidP="00BF50EE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  <w:color w:val="0D0D0D"/>
                <w:sz w:val="22"/>
                <w:szCs w:val="22"/>
              </w:rPr>
              <w:t> </w:t>
            </w:r>
            <w:r w:rsidR="00BF50EE">
              <w:rPr>
                <w:rFonts w:ascii="Arial" w:hAnsi="Arial" w:cs="Arial"/>
              </w:rPr>
              <w:t>Students from areas of deprivation require equipment and support with transport to post 16 provisions.</w:t>
            </w:r>
          </w:p>
          <w:p w14:paraId="39FC25B9" w14:textId="77777777" w:rsidR="00BF50EE" w:rsidRPr="00BF50EE" w:rsidRDefault="00BF50EE" w:rsidP="00BF50EE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Low NEET figures, 0% NEET remains SSPS aspiration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4004F3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Style w:val="eop"/>
                <w:rFonts w:ascii="Arial" w:hAnsi="Arial" w:cs="Arial"/>
                <w:color w:val="0D0D0D"/>
                <w:sz w:val="22"/>
                <w:szCs w:val="22"/>
              </w:rPr>
              <w:t> </w:t>
            </w:r>
            <w:r w:rsidR="00BF50EE">
              <w:rPr>
                <w:rStyle w:val="eop"/>
                <w:rFonts w:ascii="Arial" w:hAnsi="Arial" w:cs="Arial"/>
                <w:color w:val="0D0D0D"/>
                <w:sz w:val="22"/>
                <w:szCs w:val="22"/>
              </w:rPr>
              <w:t>2+4</w:t>
            </w:r>
          </w:p>
        </w:tc>
      </w:tr>
    </w:tbl>
    <w:p w14:paraId="46192E1A" w14:textId="2F0A0CA8" w:rsidR="001F0D7C" w:rsidRDefault="007D0D09" w:rsidP="007D0D0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104F75"/>
          <w:sz w:val="28"/>
          <w:szCs w:val="28"/>
        </w:rPr>
      </w:pPr>
      <w:r>
        <w:rPr>
          <w:rStyle w:val="eop"/>
          <w:rFonts w:ascii="Arial" w:hAnsi="Arial" w:cs="Arial"/>
          <w:color w:val="104F75"/>
          <w:sz w:val="28"/>
          <w:szCs w:val="28"/>
        </w:rPr>
        <w:t> </w:t>
      </w:r>
    </w:p>
    <w:p w14:paraId="670CDFF0" w14:textId="77777777" w:rsidR="005D73E6" w:rsidRDefault="005D73E6" w:rsidP="007D0D0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104F75"/>
          <w:sz w:val="28"/>
          <w:szCs w:val="28"/>
        </w:rPr>
      </w:pPr>
    </w:p>
    <w:p w14:paraId="07067147" w14:textId="77777777" w:rsidR="005D73E6" w:rsidRDefault="005D73E6" w:rsidP="007D0D0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104F75"/>
          <w:sz w:val="28"/>
          <w:szCs w:val="28"/>
        </w:rPr>
      </w:pPr>
    </w:p>
    <w:p w14:paraId="7D7EC22B" w14:textId="77777777" w:rsidR="005D73E6" w:rsidRDefault="005D73E6" w:rsidP="007D0D0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104F75"/>
          <w:sz w:val="28"/>
          <w:szCs w:val="28"/>
        </w:rPr>
      </w:pPr>
    </w:p>
    <w:p w14:paraId="2CE2F082" w14:textId="77777777" w:rsidR="005D73E6" w:rsidRDefault="005D73E6" w:rsidP="007D0D0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104F75"/>
          <w:sz w:val="28"/>
          <w:szCs w:val="28"/>
        </w:rPr>
      </w:pPr>
    </w:p>
    <w:p w14:paraId="19E4FBB6" w14:textId="77777777" w:rsidR="005D73E6" w:rsidRDefault="005D73E6" w:rsidP="007D0D0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104F75"/>
          <w:sz w:val="28"/>
          <w:szCs w:val="28"/>
        </w:rPr>
      </w:pPr>
    </w:p>
    <w:p w14:paraId="0E2D271A" w14:textId="77777777" w:rsidR="005D73E6" w:rsidRDefault="005D73E6" w:rsidP="007D0D0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104F75"/>
          <w:sz w:val="28"/>
          <w:szCs w:val="28"/>
        </w:rPr>
      </w:pPr>
    </w:p>
    <w:p w14:paraId="77DAC856" w14:textId="77777777" w:rsidR="005D73E6" w:rsidRDefault="005D73E6" w:rsidP="007D0D0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104F75"/>
          <w:sz w:val="28"/>
          <w:szCs w:val="28"/>
        </w:rPr>
      </w:pPr>
    </w:p>
    <w:p w14:paraId="20538C72" w14:textId="77777777" w:rsidR="005D73E6" w:rsidRDefault="005D73E6" w:rsidP="007D0D0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104F75"/>
          <w:sz w:val="28"/>
          <w:szCs w:val="28"/>
        </w:rPr>
      </w:pPr>
    </w:p>
    <w:p w14:paraId="6474B2B2" w14:textId="77777777" w:rsidR="005D73E6" w:rsidRDefault="005D73E6" w:rsidP="007D0D0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104F75"/>
          <w:sz w:val="28"/>
          <w:szCs w:val="28"/>
        </w:rPr>
      </w:pPr>
    </w:p>
    <w:p w14:paraId="3018409C" w14:textId="77777777" w:rsidR="005D73E6" w:rsidRDefault="005D73E6" w:rsidP="007D0D0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104F75"/>
          <w:sz w:val="28"/>
          <w:szCs w:val="28"/>
        </w:rPr>
      </w:pPr>
    </w:p>
    <w:p w14:paraId="3D8F7A8B" w14:textId="77777777" w:rsidR="005D73E6" w:rsidRDefault="005D73E6" w:rsidP="007D0D0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104F75"/>
          <w:sz w:val="28"/>
          <w:szCs w:val="28"/>
        </w:rPr>
      </w:pPr>
    </w:p>
    <w:p w14:paraId="404CE49F" w14:textId="77777777" w:rsidR="005D73E6" w:rsidRPr="005D73E6" w:rsidRDefault="005D73E6" w:rsidP="007D0D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color w:val="0D0D0D"/>
          <w:sz w:val="18"/>
          <w:szCs w:val="18"/>
        </w:rPr>
      </w:pPr>
    </w:p>
    <w:p w14:paraId="3941C086" w14:textId="77777777" w:rsidR="00020A31" w:rsidRDefault="00020A31" w:rsidP="007D0D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104F75"/>
          <w:sz w:val="28"/>
          <w:szCs w:val="28"/>
        </w:rPr>
      </w:pPr>
    </w:p>
    <w:p w14:paraId="764288EB" w14:textId="6137EB10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D0D0D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104F75"/>
          <w:sz w:val="28"/>
          <w:szCs w:val="28"/>
        </w:rPr>
        <w:t>Wider strategies (for example, related to attendance, behaviour, wellbeing)</w:t>
      </w:r>
      <w:r>
        <w:rPr>
          <w:rStyle w:val="eop"/>
          <w:rFonts w:ascii="Arial" w:hAnsi="Arial" w:cs="Arial"/>
          <w:color w:val="104F75"/>
          <w:sz w:val="28"/>
          <w:szCs w:val="28"/>
        </w:rPr>
        <w:t> </w:t>
      </w:r>
    </w:p>
    <w:p w14:paraId="718BA6FD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D0D0D"/>
          <w:sz w:val="18"/>
          <w:szCs w:val="18"/>
        </w:rPr>
      </w:pPr>
    </w:p>
    <w:tbl>
      <w:tblPr>
        <w:tblW w:w="94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5"/>
        <w:gridCol w:w="4245"/>
        <w:gridCol w:w="2535"/>
      </w:tblGrid>
      <w:tr w:rsidR="007D0D09" w14:paraId="09780E8A" w14:textId="77777777" w:rsidTr="00BF50EE"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9"/>
            <w:hideMark/>
          </w:tcPr>
          <w:p w14:paraId="15922F6C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b/>
                <w:bCs/>
                <w:color w:val="0D0D0D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D0D0D"/>
              </w:rPr>
              <w:t>Activity</w:t>
            </w:r>
            <w:r>
              <w:rPr>
                <w:rStyle w:val="eop"/>
                <w:rFonts w:ascii="Arial" w:hAnsi="Arial" w:cs="Arial"/>
                <w:b/>
                <w:bCs/>
                <w:color w:val="0D0D0D"/>
              </w:rPr>
              <w:t> 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9"/>
            <w:hideMark/>
          </w:tcPr>
          <w:p w14:paraId="24321149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b/>
                <w:bCs/>
                <w:color w:val="0D0D0D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D0D0D"/>
              </w:rPr>
              <w:t>Evidence that supports this approach</w:t>
            </w:r>
            <w:r>
              <w:rPr>
                <w:rStyle w:val="eop"/>
                <w:rFonts w:ascii="Arial" w:hAnsi="Arial" w:cs="Arial"/>
                <w:b/>
                <w:bCs/>
                <w:color w:val="0D0D0D"/>
              </w:rPr>
              <w:t> 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2E9"/>
            <w:hideMark/>
          </w:tcPr>
          <w:p w14:paraId="2FCDE933" w14:textId="77777777" w:rsidR="007D0D09" w:rsidRDefault="007D0D09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b/>
                <w:bCs/>
                <w:color w:val="0D0D0D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D0D0D"/>
              </w:rPr>
              <w:t>Challenge number(s) addressed</w:t>
            </w:r>
            <w:r>
              <w:rPr>
                <w:rStyle w:val="eop"/>
                <w:rFonts w:ascii="Arial" w:hAnsi="Arial" w:cs="Arial"/>
                <w:b/>
                <w:bCs/>
                <w:color w:val="0D0D0D"/>
              </w:rPr>
              <w:t> </w:t>
            </w:r>
          </w:p>
        </w:tc>
      </w:tr>
      <w:tr w:rsidR="007D0D09" w14:paraId="246AD2C8" w14:textId="77777777" w:rsidTr="00BF50EE"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D282C5" w14:textId="77777777" w:rsidR="00BF50EE" w:rsidRDefault="00BF50EE" w:rsidP="00BF50EE">
            <w:pPr>
              <w:rPr>
                <w:rFonts w:ascii="Arial" w:hAnsi="Arial" w:cs="Arial"/>
              </w:rPr>
            </w:pPr>
            <w:r w:rsidRPr="009C3C9E">
              <w:rPr>
                <w:rFonts w:ascii="Arial" w:hAnsi="Arial" w:cs="Arial"/>
              </w:rPr>
              <w:t>‘Thrive’ Approach used</w:t>
            </w:r>
            <w:r>
              <w:rPr>
                <w:rFonts w:ascii="Arial" w:hAnsi="Arial" w:cs="Arial"/>
              </w:rPr>
              <w:t xml:space="preserve"> (all pp x £5 x 32 </w:t>
            </w:r>
            <w:proofErr w:type="spellStart"/>
            <w:r>
              <w:rPr>
                <w:rFonts w:ascii="Arial" w:hAnsi="Arial" w:cs="Arial"/>
              </w:rPr>
              <w:t>wks</w:t>
            </w:r>
            <w:proofErr w:type="spellEnd"/>
            <w:r>
              <w:rPr>
                <w:rFonts w:ascii="Arial" w:hAnsi="Arial" w:cs="Arial"/>
              </w:rPr>
              <w:t>)</w:t>
            </w:r>
          </w:p>
          <w:p w14:paraId="6FEFBA12" w14:textId="77777777" w:rsidR="007D0D09" w:rsidRPr="00BF50EE" w:rsidRDefault="007D0D09" w:rsidP="00BF50EE">
            <w:pPr>
              <w:pStyle w:val="paragraph"/>
              <w:spacing w:before="0" w:beforeAutospacing="0" w:after="0" w:afterAutospacing="0"/>
              <w:ind w:right="45"/>
              <w:textAlignment w:val="baseline"/>
              <w:rPr>
                <w:color w:val="0D0D0D"/>
              </w:rPr>
            </w:pP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C24411" w14:textId="77777777" w:rsidR="007D0D09" w:rsidRDefault="00BF50EE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 w:rsidRPr="009C3C9E">
              <w:rPr>
                <w:rFonts w:ascii="Arial" w:hAnsi="Arial" w:cs="Arial"/>
              </w:rPr>
              <w:t xml:space="preserve">All Students placed have gaps in early development – </w:t>
            </w:r>
            <w:proofErr w:type="gramStart"/>
            <w:r w:rsidRPr="009C3C9E">
              <w:rPr>
                <w:rFonts w:ascii="Arial" w:hAnsi="Arial" w:cs="Arial"/>
              </w:rPr>
              <w:t>research based</w:t>
            </w:r>
            <w:proofErr w:type="gramEnd"/>
            <w:r w:rsidRPr="009C3C9E">
              <w:rPr>
                <w:rFonts w:ascii="Arial" w:hAnsi="Arial" w:cs="Arial"/>
              </w:rPr>
              <w:t xml:space="preserve"> approach allows these gaps to be filled</w:t>
            </w:r>
            <w:r w:rsidR="007D0D09">
              <w:rPr>
                <w:rStyle w:val="eop"/>
                <w:rFonts w:ascii="Arial" w:hAnsi="Arial" w:cs="Arial"/>
                <w:color w:val="0D0D0D"/>
                <w:sz w:val="22"/>
                <w:szCs w:val="22"/>
              </w:rPr>
              <w:t> 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9BA2002" w14:textId="77777777" w:rsidR="007D0D09" w:rsidRPr="00BF50EE" w:rsidRDefault="00BF50EE" w:rsidP="007D0D09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rFonts w:ascii="Arial" w:hAnsi="Arial" w:cs="Arial"/>
                <w:color w:val="0D0D0D"/>
                <w:sz w:val="22"/>
                <w:szCs w:val="22"/>
              </w:rPr>
            </w:pPr>
            <w:r w:rsidRPr="00BF50EE">
              <w:rPr>
                <w:rFonts w:ascii="Arial" w:hAnsi="Arial" w:cs="Arial"/>
                <w:color w:val="0D0D0D"/>
                <w:sz w:val="22"/>
                <w:szCs w:val="22"/>
              </w:rPr>
              <w:t>1</w:t>
            </w:r>
            <w:r w:rsidRPr="00BF50EE">
              <w:rPr>
                <w:rFonts w:ascii="Arial" w:hAnsi="Arial" w:cs="Arial"/>
                <w:sz w:val="22"/>
                <w:szCs w:val="22"/>
              </w:rPr>
              <w:t>+2+3</w:t>
            </w:r>
          </w:p>
        </w:tc>
      </w:tr>
      <w:tr w:rsidR="00BF50EE" w14:paraId="3C6DE34C" w14:textId="77777777" w:rsidTr="00BF50EE"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250545" w14:textId="77777777" w:rsidR="00BF50EE" w:rsidRDefault="00BF50EE" w:rsidP="00BF50EE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 w:rsidRPr="009C3C9E">
              <w:rPr>
                <w:rFonts w:ascii="Arial" w:hAnsi="Arial" w:cs="Arial"/>
              </w:rPr>
              <w:t>Online revision Apps</w:t>
            </w:r>
            <w:r>
              <w:rPr>
                <w:rFonts w:ascii="Arial" w:hAnsi="Arial" w:cs="Arial"/>
              </w:rPr>
              <w:t xml:space="preserve"> and use of </w:t>
            </w:r>
            <w:proofErr w:type="spellStart"/>
            <w:r>
              <w:rPr>
                <w:rFonts w:ascii="Arial" w:hAnsi="Arial" w:cs="Arial"/>
              </w:rPr>
              <w:t>PiXL</w:t>
            </w:r>
            <w:proofErr w:type="spellEnd"/>
            <w:r>
              <w:rPr>
                <w:rFonts w:ascii="Arial" w:hAnsi="Arial" w:cs="Arial"/>
              </w:rPr>
              <w:t xml:space="preserve"> personalised learning strategies (</w:t>
            </w:r>
            <w:proofErr w:type="spellStart"/>
            <w:r>
              <w:rPr>
                <w:rFonts w:ascii="Arial" w:hAnsi="Arial" w:cs="Arial"/>
              </w:rPr>
              <w:t>eg</w:t>
            </w:r>
            <w:proofErr w:type="spellEnd"/>
            <w:r>
              <w:rPr>
                <w:rFonts w:ascii="Arial" w:hAnsi="Arial" w:cs="Arial"/>
              </w:rPr>
              <w:t>, PLC’s)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47EDE6" w14:textId="77777777" w:rsidR="00BF50EE" w:rsidRPr="009C3C9E" w:rsidRDefault="00BF50EE" w:rsidP="00BF50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Research shows that s</w:t>
            </w:r>
            <w:r w:rsidRPr="009C3C9E">
              <w:rPr>
                <w:rFonts w:ascii="Arial" w:hAnsi="Arial" w:cs="Arial"/>
              </w:rPr>
              <w:t>tudents who accessed these on pers</w:t>
            </w:r>
            <w:r>
              <w:rPr>
                <w:rFonts w:ascii="Arial" w:hAnsi="Arial" w:cs="Arial"/>
              </w:rPr>
              <w:t>onal devices secure better</w:t>
            </w:r>
            <w:r w:rsidRPr="009C3C9E">
              <w:rPr>
                <w:rFonts w:ascii="Arial" w:hAnsi="Arial" w:cs="Arial"/>
              </w:rPr>
              <w:t xml:space="preserve"> results.  Students will revise when they have access to these materials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7E757D" w14:textId="77777777" w:rsidR="00BF50EE" w:rsidRDefault="00BF50EE" w:rsidP="00BF50EE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color w:val="0D0D0D"/>
              </w:rPr>
            </w:pPr>
            <w:r>
              <w:rPr>
                <w:rStyle w:val="eop"/>
                <w:rFonts w:ascii="Arial" w:hAnsi="Arial" w:cs="Arial"/>
                <w:color w:val="0D0D0D"/>
                <w:sz w:val="22"/>
                <w:szCs w:val="22"/>
              </w:rPr>
              <w:t> 1+2</w:t>
            </w:r>
          </w:p>
        </w:tc>
      </w:tr>
      <w:tr w:rsidR="00BF50EE" w14:paraId="46326CF2" w14:textId="77777777" w:rsidTr="00BF50EE"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B5BEDD" w14:textId="77777777" w:rsidR="00BF50EE" w:rsidRDefault="00BF50EE" w:rsidP="00BF50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Year 11 Prom</w:t>
            </w:r>
          </w:p>
          <w:p w14:paraId="7D67FF78" w14:textId="77777777" w:rsidR="00BF50EE" w:rsidRPr="009C3C9E" w:rsidRDefault="00BF50EE" w:rsidP="00BF50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(pp x £35)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C0A0F9" w14:textId="77777777" w:rsidR="00BF50EE" w:rsidRDefault="00BF50EE" w:rsidP="00BF50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 </w:t>
            </w:r>
            <w:proofErr w:type="spellStart"/>
            <w:r>
              <w:rPr>
                <w:rFonts w:ascii="Arial" w:hAnsi="Arial" w:cs="Arial"/>
              </w:rPr>
              <w:t>ms</w:t>
            </w:r>
            <w:proofErr w:type="spellEnd"/>
            <w:r>
              <w:rPr>
                <w:rFonts w:ascii="Arial" w:hAnsi="Arial" w:cs="Arial"/>
              </w:rPr>
              <w:t xml:space="preserve"> school students would have a prom to celebrate leaving school. </w:t>
            </w:r>
          </w:p>
          <w:p w14:paraId="0DEC2609" w14:textId="77777777" w:rsidR="00BF50EE" w:rsidRDefault="00BF50EE" w:rsidP="00BF50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 pupil should be disadvantaged </w:t>
            </w:r>
            <w:proofErr w:type="gramStart"/>
            <w:r>
              <w:rPr>
                <w:rFonts w:ascii="Arial" w:hAnsi="Arial" w:cs="Arial"/>
              </w:rPr>
              <w:t>as a result of</w:t>
            </w:r>
            <w:proofErr w:type="gramEnd"/>
            <w:r>
              <w:rPr>
                <w:rFonts w:ascii="Arial" w:hAnsi="Arial" w:cs="Arial"/>
              </w:rPr>
              <w:t xml:space="preserve"> not being able to apply for the ticket / suitable outfit.</w:t>
            </w:r>
          </w:p>
          <w:p w14:paraId="377BD5E0" w14:textId="77777777" w:rsidR="00BF50EE" w:rsidRDefault="00BF50EE" w:rsidP="00BF50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Demands around attendance at all examinations are met and have significant impact on results.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C8CB77" w14:textId="77777777" w:rsidR="00BF50EE" w:rsidRDefault="00BF50EE" w:rsidP="00BF50EE">
            <w:pPr>
              <w:pStyle w:val="paragraph"/>
              <w:spacing w:before="0" w:beforeAutospacing="0" w:after="0" w:afterAutospacing="0"/>
              <w:ind w:left="45" w:right="45"/>
              <w:textAlignment w:val="baseline"/>
              <w:rPr>
                <w:rStyle w:val="eop"/>
                <w:rFonts w:ascii="Arial" w:hAnsi="Arial" w:cs="Arial"/>
                <w:color w:val="0D0D0D"/>
                <w:sz w:val="22"/>
                <w:szCs w:val="22"/>
              </w:rPr>
            </w:pPr>
            <w:r>
              <w:rPr>
                <w:rStyle w:val="eop"/>
                <w:rFonts w:ascii="Arial" w:hAnsi="Arial" w:cs="Arial"/>
                <w:color w:val="0D0D0D"/>
                <w:sz w:val="22"/>
                <w:szCs w:val="22"/>
              </w:rPr>
              <w:t>1+2+4</w:t>
            </w:r>
          </w:p>
        </w:tc>
      </w:tr>
    </w:tbl>
    <w:p w14:paraId="178A5C27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D0D0D"/>
          <w:sz w:val="18"/>
          <w:szCs w:val="18"/>
        </w:rPr>
      </w:pPr>
      <w:r>
        <w:rPr>
          <w:rStyle w:val="eop"/>
          <w:rFonts w:ascii="Arial" w:hAnsi="Arial" w:cs="Arial"/>
          <w:color w:val="104F75"/>
          <w:sz w:val="28"/>
          <w:szCs w:val="28"/>
        </w:rPr>
        <w:t> </w:t>
      </w:r>
    </w:p>
    <w:p w14:paraId="31FE0EA6" w14:textId="6FEFE02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104F75"/>
          <w:sz w:val="28"/>
          <w:szCs w:val="28"/>
        </w:rPr>
      </w:pPr>
      <w:r>
        <w:rPr>
          <w:rStyle w:val="normaltextrun"/>
          <w:rFonts w:ascii="Arial" w:hAnsi="Arial" w:cs="Arial"/>
          <w:b/>
          <w:bCs/>
          <w:color w:val="104F75"/>
          <w:sz w:val="28"/>
          <w:szCs w:val="28"/>
        </w:rPr>
        <w:t xml:space="preserve">Total budgeted cost: </w:t>
      </w:r>
      <w:r w:rsidR="001F0D7C">
        <w:rPr>
          <w:rStyle w:val="normaltextrun"/>
          <w:rFonts w:ascii="Arial" w:hAnsi="Arial" w:cs="Arial"/>
          <w:b/>
          <w:bCs/>
          <w:color w:val="104F75"/>
          <w:sz w:val="28"/>
          <w:szCs w:val="28"/>
        </w:rPr>
        <w:t>TBC</w:t>
      </w:r>
    </w:p>
    <w:p w14:paraId="598C3CBE" w14:textId="77777777" w:rsidR="001F0D7C" w:rsidRDefault="001F0D7C" w:rsidP="007D0D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104F75"/>
          <w:sz w:val="28"/>
          <w:szCs w:val="28"/>
        </w:rPr>
      </w:pPr>
    </w:p>
    <w:p w14:paraId="379B6C42" w14:textId="77777777" w:rsidR="001F0D7C" w:rsidRDefault="001F0D7C" w:rsidP="007D0D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104F75"/>
          <w:sz w:val="28"/>
          <w:szCs w:val="28"/>
        </w:rPr>
      </w:pPr>
    </w:p>
    <w:p w14:paraId="5E893B48" w14:textId="77777777" w:rsidR="008A2015" w:rsidRDefault="008A2015" w:rsidP="007D0D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104F75"/>
          <w:sz w:val="28"/>
          <w:szCs w:val="28"/>
        </w:rPr>
        <w:sectPr w:rsidR="008A2015" w:rsidSect="00CA48C1">
          <w:headerReference w:type="default" r:id="rId9"/>
          <w:footerReference w:type="default" r:id="rId10"/>
          <w:pgSz w:w="11906" w:h="16838"/>
          <w:pgMar w:top="720" w:right="1134" w:bottom="720" w:left="1134" w:header="709" w:footer="198" w:gutter="0"/>
          <w:cols w:space="708"/>
          <w:docGrid w:linePitch="360"/>
        </w:sectPr>
      </w:pPr>
    </w:p>
    <w:p w14:paraId="519CCADC" w14:textId="53374499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color w:val="104F75"/>
          <w:sz w:val="36"/>
          <w:szCs w:val="36"/>
        </w:rPr>
      </w:pPr>
      <w:r>
        <w:rPr>
          <w:rStyle w:val="normaltextrun"/>
          <w:rFonts w:ascii="Arial" w:hAnsi="Arial" w:cs="Arial"/>
          <w:b/>
          <w:bCs/>
          <w:color w:val="104F75"/>
          <w:sz w:val="36"/>
          <w:szCs w:val="36"/>
        </w:rPr>
        <w:lastRenderedPageBreak/>
        <w:t>Part B: Review of outcomes in the previous academic year</w:t>
      </w:r>
      <w:r>
        <w:rPr>
          <w:rStyle w:val="eop"/>
          <w:rFonts w:ascii="Arial" w:hAnsi="Arial" w:cs="Arial"/>
          <w:b/>
          <w:bCs/>
          <w:color w:val="104F75"/>
          <w:sz w:val="36"/>
          <w:szCs w:val="36"/>
        </w:rPr>
        <w:t> </w:t>
      </w:r>
    </w:p>
    <w:p w14:paraId="5888E9DD" w14:textId="173362CC" w:rsidR="00774342" w:rsidRPr="001F0D7C" w:rsidRDefault="006B0371" w:rsidP="007D0D09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104F75"/>
          <w:sz w:val="36"/>
          <w:szCs w:val="36"/>
        </w:rPr>
      </w:pPr>
      <w:r>
        <w:rPr>
          <w:rStyle w:val="eop"/>
          <w:rFonts w:ascii="Arial" w:hAnsi="Arial" w:cs="Arial"/>
          <w:b/>
          <w:bCs/>
          <w:color w:val="104F75"/>
          <w:sz w:val="36"/>
          <w:szCs w:val="36"/>
        </w:rPr>
        <w:t>SSPS Outcome Tracker- Academic Year 202</w:t>
      </w:r>
      <w:r w:rsidR="002F69B1">
        <w:rPr>
          <w:rStyle w:val="eop"/>
          <w:rFonts w:ascii="Arial" w:hAnsi="Arial" w:cs="Arial"/>
          <w:b/>
          <w:bCs/>
          <w:color w:val="104F75"/>
          <w:sz w:val="36"/>
          <w:szCs w:val="36"/>
        </w:rPr>
        <w:t>3/</w:t>
      </w:r>
      <w:r w:rsidR="00020A31">
        <w:rPr>
          <w:rStyle w:val="eop"/>
          <w:rFonts w:ascii="Arial" w:hAnsi="Arial" w:cs="Arial"/>
          <w:b/>
          <w:bCs/>
          <w:color w:val="104F75"/>
          <w:sz w:val="36"/>
          <w:szCs w:val="36"/>
        </w:rPr>
        <w:t>2</w:t>
      </w:r>
      <w:r w:rsidR="002F69B1">
        <w:rPr>
          <w:rStyle w:val="eop"/>
          <w:rFonts w:ascii="Arial" w:hAnsi="Arial" w:cs="Arial"/>
          <w:b/>
          <w:bCs/>
          <w:color w:val="104F75"/>
          <w:sz w:val="36"/>
          <w:szCs w:val="36"/>
        </w:rPr>
        <w:t>4</w:t>
      </w:r>
    </w:p>
    <w:p w14:paraId="73B58703" w14:textId="77777777" w:rsidR="00774342" w:rsidRDefault="00774342" w:rsidP="007D0D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noProof/>
          <w:color w:val="0D0D0D"/>
          <w:sz w:val="18"/>
          <w:szCs w:val="18"/>
        </w:rPr>
      </w:pPr>
    </w:p>
    <w:tbl>
      <w:tblPr>
        <w:tblW w:w="47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3"/>
        <w:gridCol w:w="2050"/>
        <w:gridCol w:w="3389"/>
        <w:gridCol w:w="2357"/>
        <w:gridCol w:w="2064"/>
        <w:gridCol w:w="142"/>
        <w:gridCol w:w="1922"/>
        <w:gridCol w:w="1238"/>
      </w:tblGrid>
      <w:tr w:rsidR="008A2015" w:rsidRPr="00657B04" w14:paraId="5BD0F2B7" w14:textId="77777777" w:rsidTr="00773391">
        <w:trPr>
          <w:trHeight w:val="634"/>
          <w:jc w:val="center"/>
        </w:trPr>
        <w:tc>
          <w:tcPr>
            <w:tcW w:w="5000" w:type="pct"/>
            <w:gridSpan w:val="8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1E0C76" w14:textId="77777777" w:rsidR="008A2015" w:rsidRPr="00657B04" w:rsidRDefault="008A2015" w:rsidP="00773391">
            <w:pPr>
              <w:jc w:val="center"/>
            </w:pPr>
            <w:r w:rsidRPr="00657B04">
              <w:rPr>
                <w:b/>
                <w:bCs/>
                <w:sz w:val="36"/>
                <w:szCs w:val="36"/>
              </w:rPr>
              <w:t>Academic Year 23/24 Outcomes</w:t>
            </w:r>
          </w:p>
        </w:tc>
      </w:tr>
      <w:tr w:rsidR="008A2015" w:rsidRPr="00657B04" w14:paraId="5F2C198A" w14:textId="77777777" w:rsidTr="00773391">
        <w:trPr>
          <w:trHeight w:val="450"/>
          <w:jc w:val="center"/>
        </w:trPr>
        <w:tc>
          <w:tcPr>
            <w:tcW w:w="5000" w:type="pct"/>
            <w:gridSpan w:val="8"/>
            <w:vMerge/>
            <w:shd w:val="clear" w:color="auto" w:fill="FFFFFF"/>
            <w:vAlign w:val="center"/>
            <w:hideMark/>
          </w:tcPr>
          <w:p w14:paraId="79FC4D3D" w14:textId="77777777" w:rsidR="008A2015" w:rsidRPr="00657B04" w:rsidRDefault="008A2015" w:rsidP="00773391">
            <w:pPr>
              <w:jc w:val="center"/>
            </w:pPr>
          </w:p>
        </w:tc>
      </w:tr>
      <w:tr w:rsidR="008A2015" w:rsidRPr="00657B04" w14:paraId="64FED5F4" w14:textId="77777777" w:rsidTr="00773391">
        <w:trPr>
          <w:trHeight w:val="291"/>
          <w:jc w:val="center"/>
        </w:trPr>
        <w:tc>
          <w:tcPr>
            <w:tcW w:w="460" w:type="pct"/>
            <w:vMerge w:val="restart"/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DCB10E" w14:textId="77777777" w:rsidR="008A2015" w:rsidRPr="00657B04" w:rsidRDefault="008A2015" w:rsidP="00773391">
            <w:pPr>
              <w:jc w:val="center"/>
            </w:pPr>
          </w:p>
        </w:tc>
        <w:tc>
          <w:tcPr>
            <w:tcW w:w="707" w:type="pct"/>
            <w:vMerge w:val="restart"/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812B78" w14:textId="77777777" w:rsidR="008A2015" w:rsidRPr="00657B04" w:rsidRDefault="008A2015" w:rsidP="00773391">
            <w:pPr>
              <w:jc w:val="center"/>
            </w:pPr>
          </w:p>
        </w:tc>
        <w:tc>
          <w:tcPr>
            <w:tcW w:w="1169" w:type="pct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6D7C14" w14:textId="77777777" w:rsidR="008A2015" w:rsidRPr="00657B04" w:rsidRDefault="008A2015" w:rsidP="00773391">
            <w:pPr>
              <w:jc w:val="center"/>
            </w:pPr>
            <w:r w:rsidRPr="00657B04">
              <w:t>Attendance</w:t>
            </w:r>
          </w:p>
        </w:tc>
        <w:tc>
          <w:tcPr>
            <w:tcW w:w="813" w:type="pct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3DCACE" w14:textId="77777777" w:rsidR="008A2015" w:rsidRPr="00657B04" w:rsidRDefault="008A2015" w:rsidP="00773391">
            <w:pPr>
              <w:jc w:val="center"/>
            </w:pPr>
            <w:r w:rsidRPr="00657B04">
              <w:t>Thrive</w:t>
            </w:r>
          </w:p>
        </w:tc>
        <w:tc>
          <w:tcPr>
            <w:tcW w:w="1424" w:type="pct"/>
            <w:gridSpan w:val="3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9A1BE1" w14:textId="77777777" w:rsidR="008A2015" w:rsidRPr="00657B04" w:rsidRDefault="008A2015" w:rsidP="00773391">
            <w:pPr>
              <w:jc w:val="center"/>
            </w:pPr>
            <w:r w:rsidRPr="00657B04">
              <w:t>Academic</w:t>
            </w:r>
          </w:p>
        </w:tc>
        <w:tc>
          <w:tcPr>
            <w:tcW w:w="427" w:type="pct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2C2E74" w14:textId="77777777" w:rsidR="008A2015" w:rsidRPr="00657B04" w:rsidRDefault="008A2015" w:rsidP="00773391">
            <w:pPr>
              <w:jc w:val="center"/>
            </w:pPr>
            <w:r w:rsidRPr="00657B04">
              <w:t>Next Steps</w:t>
            </w:r>
          </w:p>
        </w:tc>
      </w:tr>
      <w:tr w:rsidR="008A2015" w:rsidRPr="00657B04" w14:paraId="7C1802E3" w14:textId="77777777" w:rsidTr="00773391">
        <w:trPr>
          <w:trHeight w:val="428"/>
          <w:jc w:val="center"/>
        </w:trPr>
        <w:tc>
          <w:tcPr>
            <w:tcW w:w="460" w:type="pct"/>
            <w:vMerge/>
            <w:shd w:val="clear" w:color="auto" w:fill="FFFFFF"/>
            <w:vAlign w:val="center"/>
            <w:hideMark/>
          </w:tcPr>
          <w:p w14:paraId="1F62EC3A" w14:textId="77777777" w:rsidR="008A2015" w:rsidRPr="00657B04" w:rsidRDefault="008A2015" w:rsidP="00773391">
            <w:pPr>
              <w:jc w:val="center"/>
            </w:pPr>
          </w:p>
        </w:tc>
        <w:tc>
          <w:tcPr>
            <w:tcW w:w="707" w:type="pct"/>
            <w:vMerge/>
            <w:shd w:val="clear" w:color="auto" w:fill="FFFFFF"/>
            <w:vAlign w:val="center"/>
            <w:hideMark/>
          </w:tcPr>
          <w:p w14:paraId="310D26D7" w14:textId="77777777" w:rsidR="008A2015" w:rsidRPr="00657B04" w:rsidRDefault="008A2015" w:rsidP="00773391">
            <w:pPr>
              <w:jc w:val="center"/>
            </w:pPr>
          </w:p>
        </w:tc>
        <w:tc>
          <w:tcPr>
            <w:tcW w:w="1169" w:type="pct"/>
            <w:vMerge/>
            <w:shd w:val="clear" w:color="auto" w:fill="FFFFFF"/>
            <w:vAlign w:val="center"/>
            <w:hideMark/>
          </w:tcPr>
          <w:p w14:paraId="6097E1AB" w14:textId="77777777" w:rsidR="008A2015" w:rsidRPr="00657B04" w:rsidRDefault="008A2015" w:rsidP="00773391">
            <w:pPr>
              <w:jc w:val="center"/>
            </w:pPr>
          </w:p>
        </w:tc>
        <w:tc>
          <w:tcPr>
            <w:tcW w:w="813" w:type="pct"/>
            <w:vMerge/>
            <w:shd w:val="clear" w:color="auto" w:fill="FFFFFF"/>
            <w:vAlign w:val="center"/>
            <w:hideMark/>
          </w:tcPr>
          <w:p w14:paraId="3DB9359D" w14:textId="77777777" w:rsidR="008A2015" w:rsidRPr="00657B04" w:rsidRDefault="008A2015" w:rsidP="00773391">
            <w:pPr>
              <w:jc w:val="center"/>
            </w:pPr>
          </w:p>
        </w:tc>
        <w:tc>
          <w:tcPr>
            <w:tcW w:w="712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4A8F5F" w14:textId="77777777" w:rsidR="008A2015" w:rsidRPr="00657B04" w:rsidRDefault="008A2015" w:rsidP="00773391">
            <w:pPr>
              <w:jc w:val="center"/>
            </w:pPr>
            <w:r w:rsidRPr="00657B04">
              <w:t>Attainment</w:t>
            </w:r>
          </w:p>
        </w:tc>
        <w:tc>
          <w:tcPr>
            <w:tcW w:w="712" w:type="pct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6ADFFE" w14:textId="77777777" w:rsidR="008A2015" w:rsidRPr="00657B04" w:rsidRDefault="008A2015" w:rsidP="00773391">
            <w:pPr>
              <w:jc w:val="center"/>
            </w:pPr>
            <w:r w:rsidRPr="00657B04">
              <w:t>Progress</w:t>
            </w:r>
          </w:p>
        </w:tc>
        <w:tc>
          <w:tcPr>
            <w:tcW w:w="427" w:type="pct"/>
            <w:vMerge/>
            <w:shd w:val="clear" w:color="auto" w:fill="FFFFFF"/>
            <w:vAlign w:val="center"/>
            <w:hideMark/>
          </w:tcPr>
          <w:p w14:paraId="571FDAC1" w14:textId="77777777" w:rsidR="008A2015" w:rsidRPr="00657B04" w:rsidRDefault="008A2015" w:rsidP="00773391">
            <w:pPr>
              <w:jc w:val="center"/>
            </w:pPr>
          </w:p>
        </w:tc>
      </w:tr>
      <w:tr w:rsidR="008A2015" w:rsidRPr="00657B04" w14:paraId="02FD5CD1" w14:textId="77777777" w:rsidTr="00773391">
        <w:trPr>
          <w:trHeight w:val="139"/>
          <w:jc w:val="center"/>
        </w:trPr>
        <w:tc>
          <w:tcPr>
            <w:tcW w:w="460" w:type="pct"/>
            <w:vMerge/>
            <w:shd w:val="clear" w:color="auto" w:fill="FFFFFF"/>
            <w:vAlign w:val="center"/>
            <w:hideMark/>
          </w:tcPr>
          <w:p w14:paraId="4033CA6E" w14:textId="77777777" w:rsidR="008A2015" w:rsidRPr="00657B04" w:rsidRDefault="008A2015" w:rsidP="00773391">
            <w:pPr>
              <w:jc w:val="center"/>
            </w:pPr>
          </w:p>
        </w:tc>
        <w:tc>
          <w:tcPr>
            <w:tcW w:w="70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E9C37E" w14:textId="77777777" w:rsidR="008A2015" w:rsidRDefault="008A2015" w:rsidP="00773391">
            <w:pPr>
              <w:jc w:val="center"/>
            </w:pPr>
            <w:r w:rsidRPr="00657B04">
              <w:t xml:space="preserve">Target / </w:t>
            </w:r>
            <w:r>
              <w:t>W</w:t>
            </w:r>
            <w:r w:rsidRPr="00657B04">
              <w:t>AG</w:t>
            </w:r>
          </w:p>
          <w:p w14:paraId="2BFD70F9" w14:textId="77777777" w:rsidR="008A2015" w:rsidRPr="00657B04" w:rsidRDefault="008A2015" w:rsidP="00773391">
            <w:pPr>
              <w:jc w:val="center"/>
            </w:pPr>
            <w:r w:rsidRPr="00657B04">
              <w:t>(Set a Wildly Audacious Goal)</w:t>
            </w:r>
          </w:p>
        </w:tc>
        <w:tc>
          <w:tcPr>
            <w:tcW w:w="1169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E3BCC6" w14:textId="77777777" w:rsidR="008A2015" w:rsidRDefault="008A2015" w:rsidP="00773391">
            <w:pPr>
              <w:jc w:val="center"/>
            </w:pPr>
            <w:r w:rsidRPr="00657B04">
              <w:t>65%</w:t>
            </w:r>
          </w:p>
          <w:p w14:paraId="1FCDDA3D" w14:textId="77777777" w:rsidR="008A2015" w:rsidRPr="00657B04" w:rsidRDefault="008A2015" w:rsidP="00773391">
            <w:pPr>
              <w:jc w:val="center"/>
            </w:pPr>
            <w:r w:rsidRPr="00657B04">
              <w:t>(100% make improvement)</w:t>
            </w:r>
          </w:p>
        </w:tc>
        <w:tc>
          <w:tcPr>
            <w:tcW w:w="813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3A15A0" w14:textId="77777777" w:rsidR="008A2015" w:rsidRPr="00657B04" w:rsidRDefault="008A2015" w:rsidP="00773391">
            <w:pPr>
              <w:jc w:val="center"/>
            </w:pPr>
            <w:r w:rsidRPr="00657B04">
              <w:t>95% make progress</w:t>
            </w:r>
          </w:p>
        </w:tc>
        <w:tc>
          <w:tcPr>
            <w:tcW w:w="712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5C6F32" w14:textId="77777777" w:rsidR="008A2015" w:rsidRPr="00657B04" w:rsidRDefault="008A2015" w:rsidP="00773391">
            <w:pPr>
              <w:jc w:val="center"/>
            </w:pPr>
            <w:r w:rsidRPr="00657B04">
              <w:t>All Yr 11 pupils achieve L1 in En</w:t>
            </w:r>
            <w:r>
              <w:t>glish</w:t>
            </w:r>
            <w:r w:rsidRPr="00657B04">
              <w:t xml:space="preserve"> and Ma</w:t>
            </w:r>
            <w:r>
              <w:t>ths</w:t>
            </w:r>
          </w:p>
        </w:tc>
        <w:tc>
          <w:tcPr>
            <w:tcW w:w="712" w:type="pct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22A35C" w14:textId="77777777" w:rsidR="008A2015" w:rsidRPr="00657B04" w:rsidRDefault="008A2015" w:rsidP="00773391">
            <w:pPr>
              <w:jc w:val="center"/>
            </w:pPr>
            <w:r w:rsidRPr="00657B04">
              <w:t>100% make progress from baseline in Eng</w:t>
            </w:r>
            <w:r>
              <w:t>lish</w:t>
            </w:r>
            <w:r w:rsidRPr="00657B04">
              <w:t xml:space="preserve"> and Maths</w:t>
            </w:r>
          </w:p>
        </w:tc>
        <w:tc>
          <w:tcPr>
            <w:tcW w:w="42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E1E439" w14:textId="77777777" w:rsidR="008A2015" w:rsidRPr="00657B04" w:rsidRDefault="008A2015" w:rsidP="00773391">
            <w:pPr>
              <w:jc w:val="center"/>
            </w:pPr>
            <w:r w:rsidRPr="00657B04">
              <w:t>0 NEET</w:t>
            </w:r>
          </w:p>
        </w:tc>
      </w:tr>
      <w:tr w:rsidR="008A2015" w:rsidRPr="00657B04" w14:paraId="691766C1" w14:textId="77777777" w:rsidTr="00773391">
        <w:trPr>
          <w:trHeight w:val="524"/>
          <w:jc w:val="center"/>
        </w:trPr>
        <w:tc>
          <w:tcPr>
            <w:tcW w:w="460" w:type="pct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DE65F0" w14:textId="77777777" w:rsidR="008A2015" w:rsidRDefault="008A2015" w:rsidP="00773391">
            <w:pPr>
              <w:jc w:val="center"/>
            </w:pPr>
            <w:r w:rsidRPr="00657B04">
              <w:t>Whole School</w:t>
            </w:r>
          </w:p>
          <w:p w14:paraId="0AF981E2" w14:textId="77777777" w:rsidR="008A2015" w:rsidRPr="00657B04" w:rsidRDefault="008A2015" w:rsidP="00773391">
            <w:pPr>
              <w:jc w:val="center"/>
            </w:pPr>
            <w:r w:rsidRPr="00657B04">
              <w:t>(90</w:t>
            </w:r>
            <w:r>
              <w:t xml:space="preserve"> students</w:t>
            </w:r>
            <w:r w:rsidRPr="00657B04">
              <w:t>)</w:t>
            </w:r>
          </w:p>
        </w:tc>
        <w:tc>
          <w:tcPr>
            <w:tcW w:w="707" w:type="pct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F86F7B" w14:textId="77777777" w:rsidR="008A2015" w:rsidRPr="00657B04" w:rsidRDefault="008A2015" w:rsidP="00773391">
            <w:pPr>
              <w:jc w:val="center"/>
            </w:pPr>
            <w:r w:rsidRPr="00657B04">
              <w:t>Academic Year</w:t>
            </w:r>
            <w:r w:rsidRPr="00657B04">
              <w:br/>
              <w:t>Final Outcomes</w:t>
            </w:r>
            <w:r w:rsidRPr="00657B04">
              <w:br/>
              <w:t>compared to target.</w:t>
            </w:r>
          </w:p>
        </w:tc>
        <w:tc>
          <w:tcPr>
            <w:tcW w:w="1169" w:type="pct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D973E2" w14:textId="77777777" w:rsidR="008A2015" w:rsidRPr="00657B04" w:rsidRDefault="008A2015" w:rsidP="00773391">
            <w:pPr>
              <w:jc w:val="center"/>
            </w:pPr>
            <w:r w:rsidRPr="00657B04">
              <w:t>49.71% - Raw</w:t>
            </w:r>
            <w:r w:rsidRPr="00657B04">
              <w:br/>
              <w:t>(50% - 42/84 making progress)</w:t>
            </w:r>
            <w:r w:rsidRPr="00657B04">
              <w:br/>
              <w:t>65.28% - Adjusted</w:t>
            </w:r>
            <w:r w:rsidRPr="00657B04">
              <w:br/>
              <w:t>(71.43% - 60/84 making progress)</w:t>
            </w:r>
          </w:p>
        </w:tc>
        <w:tc>
          <w:tcPr>
            <w:tcW w:w="813" w:type="pct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3F99C4" w14:textId="77777777" w:rsidR="008A2015" w:rsidRPr="00657B04" w:rsidRDefault="008A2015" w:rsidP="00773391">
            <w:pPr>
              <w:jc w:val="center"/>
            </w:pPr>
            <w:r w:rsidRPr="00657B04">
              <w:t>87%</w:t>
            </w:r>
            <w:r w:rsidRPr="00657B04">
              <w:br/>
              <w:t>(54/62 pupils with reassessment)</w:t>
            </w:r>
          </w:p>
        </w:tc>
        <w:tc>
          <w:tcPr>
            <w:tcW w:w="712" w:type="pct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FAC700" w14:textId="77777777" w:rsidR="008A2015" w:rsidRPr="00657B04" w:rsidRDefault="008A2015" w:rsidP="00773391">
            <w:pPr>
              <w:jc w:val="center"/>
            </w:pPr>
            <w:r w:rsidRPr="00657B04">
              <w:t>9/13 entered - 69.23%</w:t>
            </w:r>
          </w:p>
        </w:tc>
        <w:tc>
          <w:tcPr>
            <w:tcW w:w="712" w:type="pct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B119D3" w14:textId="77777777" w:rsidR="008A2015" w:rsidRPr="00657B04" w:rsidRDefault="008A2015" w:rsidP="00773391">
            <w:pPr>
              <w:jc w:val="center"/>
            </w:pPr>
            <w:r w:rsidRPr="00657B04">
              <w:t>English 23/30 - 76.7%</w:t>
            </w:r>
          </w:p>
        </w:tc>
        <w:tc>
          <w:tcPr>
            <w:tcW w:w="427" w:type="pct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3890C9" w14:textId="77777777" w:rsidR="008A2015" w:rsidRPr="00657B04" w:rsidRDefault="008A2015" w:rsidP="00773391">
            <w:pPr>
              <w:jc w:val="center"/>
            </w:pPr>
            <w:r w:rsidRPr="00657B04">
              <w:t>3/22 - 13.6%</w:t>
            </w:r>
          </w:p>
        </w:tc>
      </w:tr>
      <w:tr w:rsidR="008A2015" w:rsidRPr="00657B04" w14:paraId="1C6F601F" w14:textId="77777777" w:rsidTr="00773391">
        <w:trPr>
          <w:trHeight w:val="139"/>
          <w:jc w:val="center"/>
        </w:trPr>
        <w:tc>
          <w:tcPr>
            <w:tcW w:w="460" w:type="pct"/>
            <w:vMerge/>
            <w:shd w:val="clear" w:color="auto" w:fill="FFFFFF"/>
            <w:vAlign w:val="center"/>
            <w:hideMark/>
          </w:tcPr>
          <w:p w14:paraId="41CDDDFE" w14:textId="77777777" w:rsidR="008A2015" w:rsidRPr="00657B04" w:rsidRDefault="008A2015" w:rsidP="00773391">
            <w:pPr>
              <w:jc w:val="center"/>
            </w:pPr>
          </w:p>
        </w:tc>
        <w:tc>
          <w:tcPr>
            <w:tcW w:w="707" w:type="pct"/>
            <w:vMerge/>
            <w:shd w:val="clear" w:color="auto" w:fill="FFFFFF"/>
            <w:vAlign w:val="center"/>
            <w:hideMark/>
          </w:tcPr>
          <w:p w14:paraId="11CA37FC" w14:textId="77777777" w:rsidR="008A2015" w:rsidRPr="00657B04" w:rsidRDefault="008A2015" w:rsidP="00773391">
            <w:pPr>
              <w:jc w:val="center"/>
            </w:pPr>
          </w:p>
        </w:tc>
        <w:tc>
          <w:tcPr>
            <w:tcW w:w="1169" w:type="pct"/>
            <w:vMerge/>
            <w:shd w:val="clear" w:color="auto" w:fill="FFFFFF"/>
            <w:vAlign w:val="center"/>
            <w:hideMark/>
          </w:tcPr>
          <w:p w14:paraId="15D288CE" w14:textId="77777777" w:rsidR="008A2015" w:rsidRPr="00657B04" w:rsidRDefault="008A2015" w:rsidP="00773391">
            <w:pPr>
              <w:jc w:val="center"/>
            </w:pPr>
          </w:p>
        </w:tc>
        <w:tc>
          <w:tcPr>
            <w:tcW w:w="813" w:type="pct"/>
            <w:vMerge/>
            <w:shd w:val="clear" w:color="auto" w:fill="FFFFFF"/>
            <w:vAlign w:val="center"/>
            <w:hideMark/>
          </w:tcPr>
          <w:p w14:paraId="48D6FA89" w14:textId="77777777" w:rsidR="008A2015" w:rsidRPr="00657B04" w:rsidRDefault="008A2015" w:rsidP="00773391">
            <w:pPr>
              <w:jc w:val="center"/>
            </w:pPr>
          </w:p>
        </w:tc>
        <w:tc>
          <w:tcPr>
            <w:tcW w:w="712" w:type="pct"/>
            <w:vMerge/>
            <w:shd w:val="clear" w:color="auto" w:fill="FFFFFF"/>
            <w:vAlign w:val="center"/>
            <w:hideMark/>
          </w:tcPr>
          <w:p w14:paraId="7A564058" w14:textId="77777777" w:rsidR="008A2015" w:rsidRPr="00657B04" w:rsidRDefault="008A2015" w:rsidP="00773391">
            <w:pPr>
              <w:jc w:val="center"/>
            </w:pPr>
          </w:p>
        </w:tc>
        <w:tc>
          <w:tcPr>
            <w:tcW w:w="712" w:type="pct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EF635B" w14:textId="77777777" w:rsidR="008A2015" w:rsidRPr="00657B04" w:rsidRDefault="008A2015" w:rsidP="00773391">
            <w:pPr>
              <w:jc w:val="center"/>
            </w:pPr>
            <w:r w:rsidRPr="00657B04">
              <w:t>Maths 25/30 - 83.33%</w:t>
            </w:r>
          </w:p>
        </w:tc>
        <w:tc>
          <w:tcPr>
            <w:tcW w:w="427" w:type="pct"/>
            <w:vMerge/>
            <w:shd w:val="clear" w:color="auto" w:fill="FFFFFF"/>
            <w:vAlign w:val="center"/>
            <w:hideMark/>
          </w:tcPr>
          <w:p w14:paraId="4FC38FC5" w14:textId="77777777" w:rsidR="008A2015" w:rsidRPr="00657B04" w:rsidRDefault="008A2015" w:rsidP="00773391">
            <w:pPr>
              <w:jc w:val="center"/>
            </w:pPr>
          </w:p>
        </w:tc>
      </w:tr>
      <w:tr w:rsidR="008A2015" w:rsidRPr="00657B04" w14:paraId="4BFE7C75" w14:textId="77777777" w:rsidTr="00773391">
        <w:trPr>
          <w:trHeight w:val="524"/>
          <w:jc w:val="center"/>
        </w:trPr>
        <w:tc>
          <w:tcPr>
            <w:tcW w:w="460" w:type="pct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C739C9" w14:textId="77777777" w:rsidR="008A2015" w:rsidRDefault="008A2015" w:rsidP="00773391">
            <w:pPr>
              <w:jc w:val="center"/>
            </w:pPr>
            <w:r w:rsidRPr="00657B04">
              <w:t>Non-PPI</w:t>
            </w:r>
          </w:p>
          <w:p w14:paraId="3100BA86" w14:textId="77777777" w:rsidR="008A2015" w:rsidRPr="00657B04" w:rsidRDefault="008A2015" w:rsidP="00773391">
            <w:pPr>
              <w:jc w:val="center"/>
            </w:pPr>
            <w:r w:rsidRPr="00657B04">
              <w:t>(40</w:t>
            </w:r>
            <w:r>
              <w:t xml:space="preserve"> students</w:t>
            </w:r>
            <w:r w:rsidRPr="00657B04">
              <w:t>)</w:t>
            </w:r>
          </w:p>
        </w:tc>
        <w:tc>
          <w:tcPr>
            <w:tcW w:w="707" w:type="pct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006CBE" w14:textId="77777777" w:rsidR="008A2015" w:rsidRPr="00657B04" w:rsidRDefault="008A2015" w:rsidP="00773391">
            <w:pPr>
              <w:jc w:val="center"/>
            </w:pPr>
            <w:r w:rsidRPr="00657B04">
              <w:t>Academic Year</w:t>
            </w:r>
            <w:r w:rsidRPr="00657B04">
              <w:br/>
              <w:t>Final Outcomes</w:t>
            </w:r>
            <w:r w:rsidRPr="00657B04">
              <w:br/>
              <w:t>compared to target.</w:t>
            </w:r>
          </w:p>
        </w:tc>
        <w:tc>
          <w:tcPr>
            <w:tcW w:w="1169" w:type="pct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586222" w14:textId="77777777" w:rsidR="008A2015" w:rsidRPr="00657B04" w:rsidRDefault="008A2015" w:rsidP="00773391">
            <w:pPr>
              <w:jc w:val="center"/>
            </w:pPr>
            <w:r w:rsidRPr="00657B04">
              <w:t>51.26% - Raw</w:t>
            </w:r>
            <w:r w:rsidRPr="00657B04">
              <w:br/>
              <w:t>(64.71% - 22/34 making progress)</w:t>
            </w:r>
            <w:r w:rsidRPr="00657B04">
              <w:br/>
              <w:t>69.61% - Adjusted</w:t>
            </w:r>
            <w:r w:rsidRPr="00657B04">
              <w:br/>
              <w:t>(82.35% - 28/34 making progress)</w:t>
            </w:r>
          </w:p>
        </w:tc>
        <w:tc>
          <w:tcPr>
            <w:tcW w:w="813" w:type="pct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B9732B" w14:textId="77777777" w:rsidR="008A2015" w:rsidRPr="00657B04" w:rsidRDefault="008A2015" w:rsidP="00773391">
            <w:pPr>
              <w:jc w:val="center"/>
            </w:pPr>
            <w:r w:rsidRPr="00657B04">
              <w:t>87.5%</w:t>
            </w:r>
            <w:r w:rsidRPr="00657B04">
              <w:br/>
              <w:t>(21/24 pupi</w:t>
            </w:r>
            <w:r>
              <w:t>l</w:t>
            </w:r>
            <w:r w:rsidRPr="00657B04">
              <w:t>s with reassessment)</w:t>
            </w:r>
          </w:p>
        </w:tc>
        <w:tc>
          <w:tcPr>
            <w:tcW w:w="712" w:type="pct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83F0AC" w14:textId="77777777" w:rsidR="008A2015" w:rsidRPr="00657B04" w:rsidRDefault="008A2015" w:rsidP="00773391">
            <w:pPr>
              <w:jc w:val="center"/>
            </w:pPr>
            <w:r w:rsidRPr="00657B04">
              <w:t>5/7 entered - 71.42%</w:t>
            </w:r>
          </w:p>
        </w:tc>
        <w:tc>
          <w:tcPr>
            <w:tcW w:w="712" w:type="pct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B4A4DE" w14:textId="77777777" w:rsidR="008A2015" w:rsidRPr="00657B04" w:rsidRDefault="008A2015" w:rsidP="00773391">
            <w:pPr>
              <w:jc w:val="center"/>
            </w:pPr>
            <w:r w:rsidRPr="00657B04">
              <w:t>English 8/12 - 66.66%</w:t>
            </w:r>
          </w:p>
        </w:tc>
        <w:tc>
          <w:tcPr>
            <w:tcW w:w="427" w:type="pct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259CD5" w14:textId="77777777" w:rsidR="008A2015" w:rsidRPr="00657B04" w:rsidRDefault="008A2015" w:rsidP="00773391">
            <w:pPr>
              <w:jc w:val="center"/>
            </w:pPr>
            <w:r w:rsidRPr="00657B04">
              <w:t>2/11 - 18.18%</w:t>
            </w:r>
          </w:p>
        </w:tc>
      </w:tr>
      <w:tr w:rsidR="008A2015" w:rsidRPr="00657B04" w14:paraId="10C32B86" w14:textId="77777777" w:rsidTr="00773391">
        <w:trPr>
          <w:trHeight w:val="139"/>
          <w:jc w:val="center"/>
        </w:trPr>
        <w:tc>
          <w:tcPr>
            <w:tcW w:w="460" w:type="pct"/>
            <w:vMerge/>
            <w:shd w:val="clear" w:color="auto" w:fill="FFFFFF"/>
            <w:vAlign w:val="center"/>
            <w:hideMark/>
          </w:tcPr>
          <w:p w14:paraId="7CF96F9D" w14:textId="77777777" w:rsidR="008A2015" w:rsidRPr="00657B04" w:rsidRDefault="008A2015" w:rsidP="00773391">
            <w:pPr>
              <w:jc w:val="center"/>
            </w:pPr>
          </w:p>
        </w:tc>
        <w:tc>
          <w:tcPr>
            <w:tcW w:w="707" w:type="pct"/>
            <w:vMerge/>
            <w:shd w:val="clear" w:color="auto" w:fill="FFFFFF"/>
            <w:vAlign w:val="center"/>
            <w:hideMark/>
          </w:tcPr>
          <w:p w14:paraId="083BD572" w14:textId="77777777" w:rsidR="008A2015" w:rsidRPr="00657B04" w:rsidRDefault="008A2015" w:rsidP="00773391">
            <w:pPr>
              <w:jc w:val="center"/>
            </w:pPr>
          </w:p>
        </w:tc>
        <w:tc>
          <w:tcPr>
            <w:tcW w:w="1169" w:type="pct"/>
            <w:vMerge/>
            <w:shd w:val="clear" w:color="auto" w:fill="FFFFFF"/>
            <w:vAlign w:val="center"/>
            <w:hideMark/>
          </w:tcPr>
          <w:p w14:paraId="7A78302E" w14:textId="77777777" w:rsidR="008A2015" w:rsidRPr="00657B04" w:rsidRDefault="008A2015" w:rsidP="00773391">
            <w:pPr>
              <w:jc w:val="center"/>
            </w:pPr>
          </w:p>
        </w:tc>
        <w:tc>
          <w:tcPr>
            <w:tcW w:w="813" w:type="pct"/>
            <w:vMerge/>
            <w:shd w:val="clear" w:color="auto" w:fill="FFFFFF"/>
            <w:vAlign w:val="center"/>
            <w:hideMark/>
          </w:tcPr>
          <w:p w14:paraId="6FDD56A2" w14:textId="77777777" w:rsidR="008A2015" w:rsidRPr="00657B04" w:rsidRDefault="008A2015" w:rsidP="00773391">
            <w:pPr>
              <w:jc w:val="center"/>
            </w:pPr>
          </w:p>
        </w:tc>
        <w:tc>
          <w:tcPr>
            <w:tcW w:w="712" w:type="pct"/>
            <w:vMerge/>
            <w:shd w:val="clear" w:color="auto" w:fill="FFFFFF"/>
            <w:vAlign w:val="center"/>
            <w:hideMark/>
          </w:tcPr>
          <w:p w14:paraId="195183DC" w14:textId="77777777" w:rsidR="008A2015" w:rsidRPr="00657B04" w:rsidRDefault="008A2015" w:rsidP="00773391">
            <w:pPr>
              <w:jc w:val="center"/>
            </w:pPr>
          </w:p>
        </w:tc>
        <w:tc>
          <w:tcPr>
            <w:tcW w:w="712" w:type="pct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3C3DE6" w14:textId="77777777" w:rsidR="008A2015" w:rsidRPr="00657B04" w:rsidRDefault="008A2015" w:rsidP="00773391">
            <w:pPr>
              <w:jc w:val="center"/>
            </w:pPr>
            <w:r w:rsidRPr="00657B04">
              <w:t>Maths 8/12 - 66.66%</w:t>
            </w:r>
          </w:p>
        </w:tc>
        <w:tc>
          <w:tcPr>
            <w:tcW w:w="427" w:type="pct"/>
            <w:vMerge/>
            <w:shd w:val="clear" w:color="auto" w:fill="FFFFFF"/>
            <w:vAlign w:val="center"/>
            <w:hideMark/>
          </w:tcPr>
          <w:p w14:paraId="0D1F9C7D" w14:textId="77777777" w:rsidR="008A2015" w:rsidRPr="00657B04" w:rsidRDefault="008A2015" w:rsidP="00773391">
            <w:pPr>
              <w:jc w:val="center"/>
            </w:pPr>
          </w:p>
        </w:tc>
      </w:tr>
      <w:tr w:rsidR="008A2015" w:rsidRPr="00657B04" w14:paraId="2AFB4ECD" w14:textId="77777777" w:rsidTr="00773391">
        <w:trPr>
          <w:trHeight w:val="538"/>
          <w:jc w:val="center"/>
        </w:trPr>
        <w:tc>
          <w:tcPr>
            <w:tcW w:w="460" w:type="pct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696B6E" w14:textId="77777777" w:rsidR="008A2015" w:rsidRDefault="008A2015" w:rsidP="00773391">
            <w:pPr>
              <w:jc w:val="center"/>
            </w:pPr>
            <w:r w:rsidRPr="00657B04">
              <w:t>PPI</w:t>
            </w:r>
          </w:p>
          <w:p w14:paraId="294B13D5" w14:textId="77777777" w:rsidR="008A2015" w:rsidRPr="00657B04" w:rsidRDefault="008A2015" w:rsidP="00773391">
            <w:pPr>
              <w:jc w:val="center"/>
            </w:pPr>
            <w:r w:rsidRPr="00657B04">
              <w:t>(</w:t>
            </w:r>
            <w:r>
              <w:t xml:space="preserve">students </w:t>
            </w:r>
            <w:r w:rsidRPr="00657B04">
              <w:t>50)</w:t>
            </w:r>
          </w:p>
        </w:tc>
        <w:tc>
          <w:tcPr>
            <w:tcW w:w="707" w:type="pct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44A70C" w14:textId="77777777" w:rsidR="008A2015" w:rsidRPr="00657B04" w:rsidRDefault="008A2015" w:rsidP="00773391">
            <w:pPr>
              <w:jc w:val="center"/>
            </w:pPr>
            <w:r w:rsidRPr="00657B04">
              <w:t>Academic Year</w:t>
            </w:r>
            <w:r w:rsidRPr="00657B04">
              <w:br/>
              <w:t>Final Outcomes</w:t>
            </w:r>
            <w:r w:rsidRPr="00657B04">
              <w:br/>
              <w:t>compared to target.</w:t>
            </w:r>
          </w:p>
        </w:tc>
        <w:tc>
          <w:tcPr>
            <w:tcW w:w="1169" w:type="pct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C95AF1" w14:textId="77777777" w:rsidR="008A2015" w:rsidRPr="00657B04" w:rsidRDefault="008A2015" w:rsidP="00773391">
            <w:pPr>
              <w:jc w:val="center"/>
            </w:pPr>
            <w:r w:rsidRPr="00657B04">
              <w:t>48.60% - Raw</w:t>
            </w:r>
            <w:r w:rsidRPr="00657B04">
              <w:br/>
              <w:t>(40% - 20/50 making progress)</w:t>
            </w:r>
            <w:r w:rsidRPr="00657B04">
              <w:br/>
              <w:t>62.39% - Adjusted</w:t>
            </w:r>
            <w:r w:rsidRPr="00657B04">
              <w:br/>
              <w:t>(64% - 32/50 making progress)</w:t>
            </w:r>
          </w:p>
        </w:tc>
        <w:tc>
          <w:tcPr>
            <w:tcW w:w="813" w:type="pct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B29263" w14:textId="77777777" w:rsidR="008A2015" w:rsidRPr="00657B04" w:rsidRDefault="008A2015" w:rsidP="00773391">
            <w:pPr>
              <w:jc w:val="center"/>
            </w:pPr>
            <w:r w:rsidRPr="00657B04">
              <w:t>86.84%</w:t>
            </w:r>
            <w:r w:rsidRPr="00657B04">
              <w:br/>
              <w:t>(33/38 with reassessment)</w:t>
            </w:r>
          </w:p>
        </w:tc>
        <w:tc>
          <w:tcPr>
            <w:tcW w:w="712" w:type="pct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A6BAB3" w14:textId="77777777" w:rsidR="008A2015" w:rsidRPr="00657B04" w:rsidRDefault="008A2015" w:rsidP="00773391">
            <w:pPr>
              <w:jc w:val="center"/>
            </w:pPr>
            <w:r w:rsidRPr="00657B04">
              <w:t>4/6 entered - 66.66%</w:t>
            </w:r>
          </w:p>
        </w:tc>
        <w:tc>
          <w:tcPr>
            <w:tcW w:w="712" w:type="pct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5563F4" w14:textId="77777777" w:rsidR="008A2015" w:rsidRPr="00657B04" w:rsidRDefault="008A2015" w:rsidP="00773391">
            <w:pPr>
              <w:jc w:val="center"/>
            </w:pPr>
            <w:r w:rsidRPr="00657B04">
              <w:t>English 15/18 - 83.33%</w:t>
            </w:r>
          </w:p>
        </w:tc>
        <w:tc>
          <w:tcPr>
            <w:tcW w:w="427" w:type="pct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E87C75" w14:textId="77777777" w:rsidR="008A2015" w:rsidRPr="00657B04" w:rsidRDefault="008A2015" w:rsidP="00773391">
            <w:pPr>
              <w:jc w:val="center"/>
            </w:pPr>
            <w:r w:rsidRPr="00657B04">
              <w:t>1/11 - 9.09%</w:t>
            </w:r>
          </w:p>
        </w:tc>
      </w:tr>
      <w:tr w:rsidR="008A2015" w:rsidRPr="00657B04" w14:paraId="0F1780E3" w14:textId="77777777" w:rsidTr="00773391">
        <w:trPr>
          <w:trHeight w:val="139"/>
          <w:jc w:val="center"/>
        </w:trPr>
        <w:tc>
          <w:tcPr>
            <w:tcW w:w="460" w:type="pct"/>
            <w:vMerge/>
            <w:shd w:val="clear" w:color="auto" w:fill="FFFFFF"/>
            <w:vAlign w:val="center"/>
            <w:hideMark/>
          </w:tcPr>
          <w:p w14:paraId="060ACE17" w14:textId="77777777" w:rsidR="008A2015" w:rsidRPr="00657B04" w:rsidRDefault="008A2015" w:rsidP="00773391">
            <w:pPr>
              <w:jc w:val="center"/>
            </w:pPr>
          </w:p>
        </w:tc>
        <w:tc>
          <w:tcPr>
            <w:tcW w:w="707" w:type="pct"/>
            <w:vMerge/>
            <w:shd w:val="clear" w:color="auto" w:fill="FFFFFF"/>
            <w:vAlign w:val="center"/>
            <w:hideMark/>
          </w:tcPr>
          <w:p w14:paraId="679103FF" w14:textId="77777777" w:rsidR="008A2015" w:rsidRPr="00657B04" w:rsidRDefault="008A2015" w:rsidP="00773391">
            <w:pPr>
              <w:jc w:val="center"/>
            </w:pPr>
          </w:p>
        </w:tc>
        <w:tc>
          <w:tcPr>
            <w:tcW w:w="1169" w:type="pct"/>
            <w:vMerge/>
            <w:shd w:val="clear" w:color="auto" w:fill="FFFFFF"/>
            <w:vAlign w:val="center"/>
            <w:hideMark/>
          </w:tcPr>
          <w:p w14:paraId="41533DF4" w14:textId="77777777" w:rsidR="008A2015" w:rsidRPr="00657B04" w:rsidRDefault="008A2015" w:rsidP="00773391">
            <w:pPr>
              <w:jc w:val="center"/>
            </w:pPr>
          </w:p>
        </w:tc>
        <w:tc>
          <w:tcPr>
            <w:tcW w:w="813" w:type="pct"/>
            <w:vMerge/>
            <w:shd w:val="clear" w:color="auto" w:fill="FFFFFF"/>
            <w:vAlign w:val="center"/>
            <w:hideMark/>
          </w:tcPr>
          <w:p w14:paraId="317C9E32" w14:textId="77777777" w:rsidR="008A2015" w:rsidRPr="00657B04" w:rsidRDefault="008A2015" w:rsidP="00773391">
            <w:pPr>
              <w:jc w:val="center"/>
            </w:pPr>
          </w:p>
        </w:tc>
        <w:tc>
          <w:tcPr>
            <w:tcW w:w="712" w:type="pct"/>
            <w:vMerge/>
            <w:shd w:val="clear" w:color="auto" w:fill="FFFFFF"/>
            <w:vAlign w:val="center"/>
            <w:hideMark/>
          </w:tcPr>
          <w:p w14:paraId="14CDB4DD" w14:textId="77777777" w:rsidR="008A2015" w:rsidRPr="00657B04" w:rsidRDefault="008A2015" w:rsidP="00773391">
            <w:pPr>
              <w:jc w:val="center"/>
            </w:pPr>
          </w:p>
        </w:tc>
        <w:tc>
          <w:tcPr>
            <w:tcW w:w="712" w:type="pct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A04DD0" w14:textId="77777777" w:rsidR="008A2015" w:rsidRPr="00657B04" w:rsidRDefault="008A2015" w:rsidP="00773391">
            <w:pPr>
              <w:jc w:val="center"/>
            </w:pPr>
            <w:r w:rsidRPr="00657B04">
              <w:t>Maths - 17/18 - 94.44%</w:t>
            </w:r>
          </w:p>
        </w:tc>
        <w:tc>
          <w:tcPr>
            <w:tcW w:w="427" w:type="pct"/>
            <w:vMerge/>
            <w:shd w:val="clear" w:color="auto" w:fill="FFFFFF"/>
            <w:vAlign w:val="center"/>
            <w:hideMark/>
          </w:tcPr>
          <w:p w14:paraId="4AD601FF" w14:textId="77777777" w:rsidR="008A2015" w:rsidRPr="00657B04" w:rsidRDefault="008A2015" w:rsidP="00773391">
            <w:pPr>
              <w:jc w:val="center"/>
            </w:pPr>
          </w:p>
        </w:tc>
      </w:tr>
      <w:tr w:rsidR="008A2015" w:rsidRPr="00657B04" w14:paraId="19D275AF" w14:textId="77777777" w:rsidTr="00773391">
        <w:trPr>
          <w:trHeight w:val="1159"/>
          <w:jc w:val="center"/>
        </w:trPr>
        <w:tc>
          <w:tcPr>
            <w:tcW w:w="460" w:type="pct"/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B83180" w14:textId="77777777" w:rsidR="008A2015" w:rsidRPr="00657B04" w:rsidRDefault="008A2015" w:rsidP="00773391">
            <w:pPr>
              <w:jc w:val="center"/>
            </w:pPr>
          </w:p>
        </w:tc>
        <w:tc>
          <w:tcPr>
            <w:tcW w:w="707" w:type="pct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4FB559" w14:textId="77777777" w:rsidR="008A2015" w:rsidRPr="00657B04" w:rsidRDefault="008A2015" w:rsidP="00773391">
            <w:pPr>
              <w:jc w:val="center"/>
            </w:pPr>
            <w:r w:rsidRPr="00657B04">
              <w:t>National Comparison</w:t>
            </w:r>
            <w:r w:rsidRPr="00657B04">
              <w:br/>
              <w:t>(</w:t>
            </w:r>
            <w:proofErr w:type="spellStart"/>
            <w:r w:rsidRPr="00657B04">
              <w:t>PiXL</w:t>
            </w:r>
            <w:proofErr w:type="spellEnd"/>
            <w:r w:rsidRPr="00657B04">
              <w:t xml:space="preserve"> and Data Pioneers)</w:t>
            </w:r>
          </w:p>
        </w:tc>
        <w:tc>
          <w:tcPr>
            <w:tcW w:w="1169" w:type="pct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ECD380" w14:textId="77777777" w:rsidR="008A2015" w:rsidRPr="00657B04" w:rsidRDefault="008A2015" w:rsidP="00773391">
            <w:pPr>
              <w:jc w:val="center"/>
            </w:pPr>
            <w:r w:rsidRPr="00657B04">
              <w:t>70% for Behaviour PRU's</w:t>
            </w:r>
          </w:p>
        </w:tc>
        <w:tc>
          <w:tcPr>
            <w:tcW w:w="813" w:type="pct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7AA9DE" w14:textId="77777777" w:rsidR="008A2015" w:rsidRPr="00657B04" w:rsidRDefault="008A2015" w:rsidP="00773391">
            <w:pPr>
              <w:jc w:val="center"/>
            </w:pPr>
            <w:r w:rsidRPr="00657B04">
              <w:t>No national figures</w:t>
            </w:r>
          </w:p>
        </w:tc>
        <w:tc>
          <w:tcPr>
            <w:tcW w:w="761" w:type="pct"/>
            <w:gridSpan w:val="2"/>
            <w:vMerge w:val="restart"/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D397B8" w14:textId="77777777" w:rsidR="008A2015" w:rsidRPr="00657B04" w:rsidRDefault="008A2015" w:rsidP="00773391">
            <w:pPr>
              <w:jc w:val="center"/>
            </w:pPr>
          </w:p>
        </w:tc>
        <w:tc>
          <w:tcPr>
            <w:tcW w:w="663" w:type="pct"/>
            <w:vMerge w:val="restart"/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70413D" w14:textId="77777777" w:rsidR="008A2015" w:rsidRPr="00657B04" w:rsidRDefault="008A2015" w:rsidP="00773391">
            <w:pPr>
              <w:jc w:val="center"/>
            </w:pPr>
          </w:p>
        </w:tc>
        <w:tc>
          <w:tcPr>
            <w:tcW w:w="427" w:type="pct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83A15F" w14:textId="77777777" w:rsidR="008A2015" w:rsidRPr="00657B04" w:rsidRDefault="008A2015" w:rsidP="00773391">
            <w:pPr>
              <w:jc w:val="center"/>
            </w:pPr>
            <w:r w:rsidRPr="00657B04">
              <w:t>76.80%</w:t>
            </w:r>
          </w:p>
        </w:tc>
      </w:tr>
      <w:tr w:rsidR="008A2015" w:rsidRPr="00657B04" w14:paraId="4BB5F808" w14:textId="77777777" w:rsidTr="00773391">
        <w:trPr>
          <w:jc w:val="center"/>
        </w:trPr>
        <w:tc>
          <w:tcPr>
            <w:tcW w:w="460" w:type="pct"/>
            <w:shd w:val="clear" w:color="auto" w:fill="FFFFFF"/>
            <w:vAlign w:val="center"/>
            <w:hideMark/>
          </w:tcPr>
          <w:p w14:paraId="39F96895" w14:textId="77777777" w:rsidR="008A2015" w:rsidRPr="00657B04" w:rsidRDefault="008A2015" w:rsidP="00773391">
            <w:pPr>
              <w:jc w:val="center"/>
            </w:pPr>
          </w:p>
        </w:tc>
        <w:tc>
          <w:tcPr>
            <w:tcW w:w="707" w:type="pct"/>
            <w:vMerge/>
            <w:shd w:val="clear" w:color="auto" w:fill="FFFFFF"/>
            <w:vAlign w:val="center"/>
            <w:hideMark/>
          </w:tcPr>
          <w:p w14:paraId="302DE3D6" w14:textId="77777777" w:rsidR="008A2015" w:rsidRPr="00657B04" w:rsidRDefault="008A2015" w:rsidP="00773391">
            <w:pPr>
              <w:jc w:val="center"/>
            </w:pPr>
          </w:p>
        </w:tc>
        <w:tc>
          <w:tcPr>
            <w:tcW w:w="1169" w:type="pct"/>
            <w:vMerge/>
            <w:shd w:val="clear" w:color="auto" w:fill="FFFFFF"/>
            <w:vAlign w:val="center"/>
            <w:hideMark/>
          </w:tcPr>
          <w:p w14:paraId="6B8A5C0F" w14:textId="77777777" w:rsidR="008A2015" w:rsidRPr="00657B04" w:rsidRDefault="008A2015" w:rsidP="00773391">
            <w:pPr>
              <w:jc w:val="center"/>
            </w:pPr>
          </w:p>
        </w:tc>
        <w:tc>
          <w:tcPr>
            <w:tcW w:w="813" w:type="pct"/>
            <w:vMerge/>
            <w:shd w:val="clear" w:color="auto" w:fill="FFFFFF"/>
            <w:vAlign w:val="center"/>
            <w:hideMark/>
          </w:tcPr>
          <w:p w14:paraId="35FAAB0E" w14:textId="77777777" w:rsidR="008A2015" w:rsidRPr="00657B04" w:rsidRDefault="008A2015" w:rsidP="00773391">
            <w:pPr>
              <w:jc w:val="center"/>
            </w:pPr>
          </w:p>
        </w:tc>
        <w:tc>
          <w:tcPr>
            <w:tcW w:w="761" w:type="pct"/>
            <w:gridSpan w:val="2"/>
            <w:vMerge/>
            <w:shd w:val="clear" w:color="auto" w:fill="FFFFFF"/>
            <w:vAlign w:val="center"/>
            <w:hideMark/>
          </w:tcPr>
          <w:p w14:paraId="6C80F872" w14:textId="77777777" w:rsidR="008A2015" w:rsidRPr="00657B04" w:rsidRDefault="008A2015" w:rsidP="00773391">
            <w:pPr>
              <w:jc w:val="center"/>
            </w:pPr>
          </w:p>
        </w:tc>
        <w:tc>
          <w:tcPr>
            <w:tcW w:w="663" w:type="pct"/>
            <w:vMerge/>
            <w:shd w:val="clear" w:color="auto" w:fill="FFFFFF"/>
            <w:vAlign w:val="center"/>
            <w:hideMark/>
          </w:tcPr>
          <w:p w14:paraId="2AC82EBE" w14:textId="77777777" w:rsidR="008A2015" w:rsidRPr="00657B04" w:rsidRDefault="008A2015" w:rsidP="00773391">
            <w:pPr>
              <w:jc w:val="center"/>
            </w:pPr>
          </w:p>
        </w:tc>
        <w:tc>
          <w:tcPr>
            <w:tcW w:w="427" w:type="pct"/>
            <w:vMerge/>
            <w:shd w:val="clear" w:color="auto" w:fill="FFFFFF"/>
            <w:vAlign w:val="center"/>
            <w:hideMark/>
          </w:tcPr>
          <w:p w14:paraId="5CB5F647" w14:textId="77777777" w:rsidR="008A2015" w:rsidRPr="00657B04" w:rsidRDefault="008A2015" w:rsidP="00773391">
            <w:pPr>
              <w:jc w:val="center"/>
            </w:pPr>
          </w:p>
        </w:tc>
      </w:tr>
    </w:tbl>
    <w:p w14:paraId="046E1B36" w14:textId="77777777" w:rsidR="008A2015" w:rsidRDefault="008A2015" w:rsidP="007D0D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104F75"/>
          <w:sz w:val="32"/>
          <w:szCs w:val="32"/>
        </w:rPr>
      </w:pPr>
    </w:p>
    <w:p w14:paraId="7BEF90E5" w14:textId="77777777" w:rsidR="008A2015" w:rsidRDefault="008A2015" w:rsidP="007D0D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104F75"/>
          <w:sz w:val="32"/>
          <w:szCs w:val="32"/>
        </w:rPr>
        <w:sectPr w:rsidR="008A2015" w:rsidSect="008A2015">
          <w:headerReference w:type="default" r:id="rId11"/>
          <w:pgSz w:w="16838" w:h="11906" w:orient="landscape"/>
          <w:pgMar w:top="709" w:right="720" w:bottom="1134" w:left="720" w:header="709" w:footer="198" w:gutter="0"/>
          <w:cols w:space="708"/>
          <w:docGrid w:linePitch="360"/>
        </w:sectPr>
      </w:pPr>
    </w:p>
    <w:p w14:paraId="7F88B18B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104F75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104F75"/>
          <w:sz w:val="32"/>
          <w:szCs w:val="32"/>
        </w:rPr>
        <w:lastRenderedPageBreak/>
        <w:t>Externally provided programmes</w:t>
      </w:r>
      <w:r>
        <w:rPr>
          <w:rStyle w:val="eop"/>
          <w:rFonts w:ascii="Arial" w:hAnsi="Arial" w:cs="Arial"/>
          <w:b/>
          <w:bCs/>
          <w:color w:val="104F75"/>
          <w:sz w:val="32"/>
          <w:szCs w:val="32"/>
        </w:rPr>
        <w:t> </w:t>
      </w:r>
    </w:p>
    <w:p w14:paraId="3A101290" w14:textId="77777777" w:rsidR="00BF50EE" w:rsidRPr="00EC6201" w:rsidRDefault="00BF50EE" w:rsidP="007D0D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i/>
          <w:iCs/>
          <w:color w:val="0D0D0D"/>
        </w:rPr>
      </w:pPr>
      <w:r>
        <w:rPr>
          <w:rStyle w:val="normaltextrun"/>
          <w:rFonts w:ascii="Arial" w:hAnsi="Arial" w:cs="Arial"/>
          <w:i/>
          <w:iCs/>
          <w:color w:val="0D0D0D"/>
        </w:rPr>
        <w:t>n/a</w:t>
      </w:r>
    </w:p>
    <w:p w14:paraId="15A4FBE7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D0D0D"/>
          <w:sz w:val="18"/>
          <w:szCs w:val="18"/>
        </w:rPr>
      </w:pPr>
      <w:r>
        <w:rPr>
          <w:rStyle w:val="eop"/>
          <w:rFonts w:ascii="Arial" w:hAnsi="Arial" w:cs="Arial"/>
          <w:color w:val="0D0D0D"/>
        </w:rPr>
        <w:t> </w:t>
      </w:r>
    </w:p>
    <w:p w14:paraId="75607B5F" w14:textId="77777777" w:rsidR="006B0371" w:rsidRDefault="006B0371" w:rsidP="007D0D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104F75"/>
          <w:sz w:val="36"/>
          <w:szCs w:val="36"/>
        </w:rPr>
      </w:pPr>
    </w:p>
    <w:p w14:paraId="24F257A5" w14:textId="77777777" w:rsidR="007D0D09" w:rsidRDefault="007D0D09" w:rsidP="007D0D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104F75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104F75"/>
          <w:sz w:val="36"/>
          <w:szCs w:val="36"/>
        </w:rPr>
        <w:t>Further information (optional)</w:t>
      </w:r>
      <w:r>
        <w:rPr>
          <w:rStyle w:val="eop"/>
          <w:rFonts w:ascii="Arial" w:hAnsi="Arial" w:cs="Arial"/>
          <w:b/>
          <w:bCs/>
          <w:color w:val="104F75"/>
          <w:sz w:val="36"/>
          <w:szCs w:val="36"/>
        </w:rPr>
        <w:t> </w:t>
      </w:r>
    </w:p>
    <w:p w14:paraId="00192711" w14:textId="77777777" w:rsidR="00BF50EE" w:rsidRDefault="00BF50EE" w:rsidP="007D0D0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D0D0D"/>
        </w:rPr>
      </w:pPr>
    </w:p>
    <w:p w14:paraId="5FFC6DA6" w14:textId="77777777" w:rsidR="00BF50EE" w:rsidRDefault="00BF50EE" w:rsidP="007D0D0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D0D0D"/>
        </w:rPr>
      </w:pPr>
      <w:r>
        <w:rPr>
          <w:rStyle w:val="eop"/>
          <w:rFonts w:ascii="Arial" w:hAnsi="Arial" w:cs="Arial"/>
          <w:color w:val="0D0D0D"/>
        </w:rPr>
        <w:t xml:space="preserve">Pupil </w:t>
      </w:r>
      <w:r w:rsidR="00EC6201">
        <w:rPr>
          <w:rStyle w:val="eop"/>
          <w:rFonts w:ascii="Arial" w:hAnsi="Arial" w:cs="Arial"/>
          <w:color w:val="0D0D0D"/>
        </w:rPr>
        <w:t>premium</w:t>
      </w:r>
      <w:r>
        <w:rPr>
          <w:rStyle w:val="eop"/>
          <w:rFonts w:ascii="Arial" w:hAnsi="Arial" w:cs="Arial"/>
          <w:color w:val="0D0D0D"/>
        </w:rPr>
        <w:t xml:space="preserve"> is </w:t>
      </w:r>
      <w:r w:rsidR="00EC6201">
        <w:rPr>
          <w:rStyle w:val="eop"/>
          <w:rFonts w:ascii="Arial" w:hAnsi="Arial" w:cs="Arial"/>
          <w:color w:val="0D0D0D"/>
        </w:rPr>
        <w:t>calculated</w:t>
      </w:r>
      <w:r>
        <w:rPr>
          <w:rStyle w:val="eop"/>
          <w:rFonts w:ascii="Arial" w:hAnsi="Arial" w:cs="Arial"/>
          <w:color w:val="0D0D0D"/>
        </w:rPr>
        <w:t xml:space="preserve"> and released to the school on a termly basis retrospectively. It is only received when a pupil is Sole Registered, and this fluctuates throughout the year. As a result, PP strategies for cohorts is allocated primarily to </w:t>
      </w:r>
      <w:r w:rsidR="00EC6201">
        <w:rPr>
          <w:rStyle w:val="eop"/>
          <w:rFonts w:ascii="Arial" w:hAnsi="Arial" w:cs="Arial"/>
          <w:color w:val="0D0D0D"/>
        </w:rPr>
        <w:t>support</w:t>
      </w:r>
      <w:r>
        <w:rPr>
          <w:rStyle w:val="eop"/>
          <w:rFonts w:ascii="Arial" w:hAnsi="Arial" w:cs="Arial"/>
          <w:color w:val="0D0D0D"/>
        </w:rPr>
        <w:t xml:space="preserve"> Year 11 pupils. Where schools retain PP for a Dual Registered pupil, SSPS may request that funding is allocated for additional interventions if required.</w:t>
      </w:r>
    </w:p>
    <w:p w14:paraId="13716A98" w14:textId="77777777" w:rsidR="00020A31" w:rsidRDefault="00020A31" w:rsidP="007D0D0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D0D0D"/>
        </w:rPr>
      </w:pPr>
    </w:p>
    <w:p w14:paraId="7207552A" w14:textId="77777777" w:rsidR="00EC6201" w:rsidRDefault="00EC6201" w:rsidP="007D0D0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D0D0D"/>
        </w:rPr>
      </w:pPr>
      <w:r>
        <w:rPr>
          <w:rStyle w:val="eop"/>
          <w:rFonts w:ascii="Arial" w:hAnsi="Arial" w:cs="Arial"/>
          <w:color w:val="0D0D0D"/>
        </w:rPr>
        <w:t xml:space="preserve">Historically, a significant amount has been allocated, however it has proved difficult to evidence impact on the individual pupil it is allocated to support- particularly where there are movements during the school year- a normal state for a PRU School. </w:t>
      </w:r>
    </w:p>
    <w:p w14:paraId="5174DED3" w14:textId="77777777" w:rsidR="00020A31" w:rsidRDefault="00020A31" w:rsidP="007D0D0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D0D0D"/>
        </w:rPr>
      </w:pPr>
    </w:p>
    <w:p w14:paraId="1E5B2E43" w14:textId="2E4946F2" w:rsidR="00EC6201" w:rsidRDefault="00EC6201" w:rsidP="007D0D09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0D0D0D"/>
        </w:rPr>
      </w:pPr>
      <w:r>
        <w:rPr>
          <w:rFonts w:ascii="Arial" w:hAnsi="Arial" w:cs="Arial"/>
          <w:color w:val="0D0D0D"/>
        </w:rPr>
        <w:t>The results from Summer 202</w:t>
      </w:r>
      <w:r w:rsidR="001F0D7C">
        <w:rPr>
          <w:rFonts w:ascii="Arial" w:hAnsi="Arial" w:cs="Arial"/>
          <w:color w:val="0D0D0D"/>
        </w:rPr>
        <w:t>4</w:t>
      </w:r>
      <w:r>
        <w:rPr>
          <w:rFonts w:ascii="Arial" w:hAnsi="Arial" w:cs="Arial"/>
          <w:color w:val="0D0D0D"/>
        </w:rPr>
        <w:t xml:space="preserve"> demonstrate that pupils in receipt of PP are not disadvantaged when compared with their </w:t>
      </w:r>
      <w:proofErr w:type="gramStart"/>
      <w:r>
        <w:rPr>
          <w:rFonts w:ascii="Arial" w:hAnsi="Arial" w:cs="Arial"/>
          <w:color w:val="0D0D0D"/>
        </w:rPr>
        <w:t>non PP</w:t>
      </w:r>
      <w:proofErr w:type="gramEnd"/>
      <w:r>
        <w:rPr>
          <w:rFonts w:ascii="Arial" w:hAnsi="Arial" w:cs="Arial"/>
          <w:color w:val="0D0D0D"/>
        </w:rPr>
        <w:t xml:space="preserve"> peers. In terms of social and emotional development (measured </w:t>
      </w:r>
      <w:proofErr w:type="gramStart"/>
      <w:r>
        <w:rPr>
          <w:rFonts w:ascii="Arial" w:hAnsi="Arial" w:cs="Arial"/>
          <w:color w:val="0D0D0D"/>
        </w:rPr>
        <w:t>through the use of</w:t>
      </w:r>
      <w:proofErr w:type="gramEnd"/>
      <w:r>
        <w:rPr>
          <w:rFonts w:ascii="Arial" w:hAnsi="Arial" w:cs="Arial"/>
          <w:color w:val="0D0D0D"/>
        </w:rPr>
        <w:t xml:space="preserve"> Thrive) expectations are that ALL pupils make progress.</w:t>
      </w:r>
    </w:p>
    <w:p w14:paraId="542129D0" w14:textId="77777777" w:rsidR="00020A31" w:rsidRDefault="00020A31" w:rsidP="007D0D09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0D0D0D"/>
        </w:rPr>
      </w:pPr>
    </w:p>
    <w:p w14:paraId="2B0A7983" w14:textId="7CF80DD3" w:rsidR="00EC6201" w:rsidRPr="00EC6201" w:rsidRDefault="00EC6201" w:rsidP="007D0D09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0D0D0D"/>
        </w:rPr>
      </w:pPr>
      <w:r>
        <w:rPr>
          <w:rFonts w:ascii="Arial" w:hAnsi="Arial" w:cs="Arial"/>
          <w:color w:val="0D0D0D"/>
        </w:rPr>
        <w:t>In AY 2</w:t>
      </w:r>
      <w:r w:rsidR="001F0D7C">
        <w:rPr>
          <w:rFonts w:ascii="Arial" w:hAnsi="Arial" w:cs="Arial"/>
          <w:color w:val="0D0D0D"/>
        </w:rPr>
        <w:t>4</w:t>
      </w:r>
      <w:r w:rsidR="008012B1">
        <w:rPr>
          <w:rFonts w:ascii="Arial" w:hAnsi="Arial" w:cs="Arial"/>
          <w:color w:val="0D0D0D"/>
        </w:rPr>
        <w:t>/2</w:t>
      </w:r>
      <w:r w:rsidR="001F0D7C">
        <w:rPr>
          <w:rFonts w:ascii="Arial" w:hAnsi="Arial" w:cs="Arial"/>
          <w:color w:val="0D0D0D"/>
        </w:rPr>
        <w:t>5</w:t>
      </w:r>
      <w:r>
        <w:rPr>
          <w:rFonts w:ascii="Arial" w:hAnsi="Arial" w:cs="Arial"/>
          <w:color w:val="0D0D0D"/>
        </w:rPr>
        <w:t xml:space="preserve">, as </w:t>
      </w:r>
      <w:r w:rsidR="001F0D7C">
        <w:rPr>
          <w:rFonts w:ascii="Arial" w:hAnsi="Arial" w:cs="Arial"/>
          <w:color w:val="0D0D0D"/>
        </w:rPr>
        <w:t>in previous years</w:t>
      </w:r>
      <w:r>
        <w:rPr>
          <w:rFonts w:ascii="Arial" w:hAnsi="Arial" w:cs="Arial"/>
          <w:color w:val="0D0D0D"/>
        </w:rPr>
        <w:t>, some PP funding is diverted to maintaining a Full Time PFSA. Those in receipt of PP who are Sole Registered always take precedence for PFSA support.</w:t>
      </w:r>
    </w:p>
    <w:p w14:paraId="4BE460C5" w14:textId="77777777" w:rsidR="007B017D" w:rsidRDefault="007B017D" w:rsidP="00CC0334"/>
    <w:p w14:paraId="136138AA" w14:textId="77777777" w:rsidR="008012B1" w:rsidRDefault="008012B1" w:rsidP="00CC0334"/>
    <w:p w14:paraId="13C79618" w14:textId="77777777" w:rsidR="008012B1" w:rsidRPr="00CC0334" w:rsidRDefault="008012B1" w:rsidP="00CC0334"/>
    <w:sectPr w:rsidR="008012B1" w:rsidRPr="00CC0334" w:rsidSect="00CA48C1">
      <w:pgSz w:w="11906" w:h="16838"/>
      <w:pgMar w:top="720" w:right="1134" w:bottom="720" w:left="1134" w:header="709" w:footer="1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540334" w14:textId="77777777" w:rsidR="00F31C9B" w:rsidRDefault="00F31C9B" w:rsidP="0085787C">
      <w:r>
        <w:separator/>
      </w:r>
    </w:p>
  </w:endnote>
  <w:endnote w:type="continuationSeparator" w:id="0">
    <w:p w14:paraId="23F579C4" w14:textId="77777777" w:rsidR="00F31C9B" w:rsidRDefault="00F31C9B" w:rsidP="0085787C">
      <w:r>
        <w:continuationSeparator/>
      </w:r>
    </w:p>
  </w:endnote>
  <w:endnote w:type="continuationNotice" w:id="1">
    <w:p w14:paraId="6DFBA8B2" w14:textId="77777777" w:rsidR="00F31C9B" w:rsidRDefault="00F31C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A07825" w14:textId="77777777" w:rsidR="00110EDE" w:rsidRDefault="00110EDE" w:rsidP="00CA48C1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8246" behindDoc="0" locked="0" layoutInCell="1" allowOverlap="1" wp14:anchorId="041429DB" wp14:editId="1496568E">
          <wp:simplePos x="0" y="0"/>
          <wp:positionH relativeFrom="column">
            <wp:posOffset>2800350</wp:posOffset>
          </wp:positionH>
          <wp:positionV relativeFrom="paragraph">
            <wp:posOffset>139065</wp:posOffset>
          </wp:positionV>
          <wp:extent cx="591185" cy="534035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185" cy="5340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36576" distB="36576" distL="36576" distR="36576" simplePos="0" relativeHeight="251658243" behindDoc="0" locked="0" layoutInCell="1" allowOverlap="1" wp14:anchorId="66834E90" wp14:editId="5669E75E">
          <wp:simplePos x="0" y="0"/>
          <wp:positionH relativeFrom="column">
            <wp:posOffset>-41910</wp:posOffset>
          </wp:positionH>
          <wp:positionV relativeFrom="paragraph">
            <wp:posOffset>59690</wp:posOffset>
          </wp:positionV>
          <wp:extent cx="725170" cy="774065"/>
          <wp:effectExtent l="0" t="0" r="0" b="6985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77406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36576" distB="36576" distL="36576" distR="36576" simplePos="0" relativeHeight="251658244" behindDoc="0" locked="0" layoutInCell="1" allowOverlap="1" wp14:anchorId="37DDE10F" wp14:editId="560FC31B">
          <wp:simplePos x="0" y="0"/>
          <wp:positionH relativeFrom="column">
            <wp:posOffset>6132830</wp:posOffset>
          </wp:positionH>
          <wp:positionV relativeFrom="paragraph">
            <wp:posOffset>46355</wp:posOffset>
          </wp:positionV>
          <wp:extent cx="524510" cy="829310"/>
          <wp:effectExtent l="0" t="0" r="8890" b="889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510" cy="82931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2DCEE7" w14:textId="77777777" w:rsidR="00110EDE" w:rsidRDefault="00110EDE">
    <w:pPr>
      <w:pStyle w:val="Footer"/>
    </w:pPr>
    <w:r>
      <w:rPr>
        <w:noProof/>
        <w:lang w:eastAsia="en-GB"/>
      </w:rPr>
      <mc:AlternateContent>
        <mc:Choice Requires="wps">
          <w:drawing>
            <wp:anchor distT="36576" distB="36576" distL="36576" distR="36576" simplePos="0" relativeHeight="251658240" behindDoc="0" locked="0" layoutInCell="1" allowOverlap="1" wp14:anchorId="35BCC7AA" wp14:editId="26448AF8">
              <wp:simplePos x="0" y="0"/>
              <wp:positionH relativeFrom="column">
                <wp:posOffset>-735965</wp:posOffset>
              </wp:positionH>
              <wp:positionV relativeFrom="paragraph">
                <wp:posOffset>153035</wp:posOffset>
              </wp:positionV>
              <wp:extent cx="7761605" cy="10160"/>
              <wp:effectExtent l="19050" t="38100" r="10795" b="46990"/>
              <wp:wrapNone/>
              <wp:docPr id="38" name="AutoShap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761605" cy="10160"/>
                      </a:xfrm>
                      <a:prstGeom prst="straightConnector1">
                        <a:avLst/>
                      </a:prstGeom>
                      <a:noFill/>
                      <a:ln w="82550">
                        <a:solidFill>
                          <a:srgbClr val="0070C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w14:anchorId="7D1F7C2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7" o:spid="_x0000_s1026" type="#_x0000_t32" style="position:absolute;margin-left:-57.95pt;margin-top:12.05pt;width:611.15pt;height:.8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" strokecolor="#0070c0" strokeweight="6.5pt">
              <v:shadow color="#eeece1"/>
            </v:shape>
          </w:pict>
        </mc:Fallback>
      </mc:AlternateContent>
    </w:r>
  </w:p>
  <w:p w14:paraId="0E6734E2" w14:textId="77777777" w:rsidR="00110EDE" w:rsidRDefault="00110EDE">
    <w:pPr>
      <w:pStyle w:val="Footer"/>
    </w:pPr>
    <w:r>
      <w:rPr>
        <w:noProof/>
        <w:lang w:eastAsia="en-GB"/>
      </w:rPr>
      <mc:AlternateContent>
        <mc:Choice Requires="wps">
          <w:drawing>
            <wp:anchor distT="36576" distB="36576" distL="36576" distR="36576" simplePos="0" relativeHeight="251658242" behindDoc="0" locked="0" layoutInCell="1" allowOverlap="1" wp14:anchorId="2E940723" wp14:editId="7FE2A8A5">
              <wp:simplePos x="0" y="0"/>
              <wp:positionH relativeFrom="column">
                <wp:posOffset>-1181100</wp:posOffset>
              </wp:positionH>
              <wp:positionV relativeFrom="paragraph">
                <wp:posOffset>121920</wp:posOffset>
              </wp:positionV>
              <wp:extent cx="8333105" cy="1906"/>
              <wp:effectExtent l="0" t="19050" r="10795" b="36195"/>
              <wp:wrapNone/>
              <wp:docPr id="34" name="AutoShape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8333105" cy="1906"/>
                      </a:xfrm>
                      <a:prstGeom prst="straightConnector1">
                        <a:avLst/>
                      </a:prstGeom>
                      <a:noFill/>
                      <a:ln w="31750">
                        <a:solidFill>
                          <a:srgbClr val="00B05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shape w14:anchorId="1ED72008" id="AutoShape 39" o:spid="_x0000_s1026" type="#_x0000_t32" style="position:absolute;margin-left:-93pt;margin-top:9.6pt;width:656.15pt;height:.15pt;flip:y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" strokecolor="#00b050" strokeweight="2.5pt">
              <v:shadow color="#eeece1"/>
            </v:shape>
          </w:pict>
        </mc:Fallback>
      </mc:AlternateContent>
    </w:r>
  </w:p>
  <w:p w14:paraId="28648816" w14:textId="77777777" w:rsidR="00110EDE" w:rsidRPr="00592BEE" w:rsidRDefault="00110EDE" w:rsidP="00592BEE">
    <w:pPr>
      <w:pStyle w:val="Footer"/>
      <w:jc w:val="center"/>
    </w:pPr>
    <w:r>
      <w:rPr>
        <w:noProof/>
        <w:lang w:eastAsia="en-GB"/>
      </w:rPr>
      <mc:AlternateContent>
        <mc:Choice Requires="wps">
          <w:drawing>
            <wp:anchor distT="36576" distB="36576" distL="36576" distR="36576" simplePos="0" relativeHeight="251658241" behindDoc="0" locked="0" layoutInCell="1" allowOverlap="1" wp14:anchorId="356CC777" wp14:editId="292CEE15">
              <wp:simplePos x="0" y="0"/>
              <wp:positionH relativeFrom="column">
                <wp:posOffset>-1181100</wp:posOffset>
              </wp:positionH>
              <wp:positionV relativeFrom="paragraph">
                <wp:posOffset>60960</wp:posOffset>
              </wp:positionV>
              <wp:extent cx="8333105" cy="19685"/>
              <wp:effectExtent l="0" t="19050" r="10795" b="56515"/>
              <wp:wrapNone/>
              <wp:docPr id="37" name="AutoShape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333105" cy="19685"/>
                      </a:xfrm>
                      <a:prstGeom prst="straightConnector1">
                        <a:avLst/>
                      </a:prstGeom>
                      <a:noFill/>
                      <a:ln w="63500">
                        <a:solidFill>
                          <a:srgbClr val="FF79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shape w14:anchorId="4617A435" id="AutoShape 38" o:spid="_x0000_s1026" type="#_x0000_t32" style="position:absolute;margin-left:-93pt;margin-top:4.8pt;width:656.15pt;height:1.55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" strokecolor="#ff7900" strokeweight="5pt">
              <v:shadow color="#eeece1"/>
            </v:shape>
          </w:pict>
        </mc:Fallback>
      </mc:AlternateContent>
    </w:r>
  </w:p>
  <w:p w14:paraId="33C5807F" w14:textId="77777777" w:rsidR="00110EDE" w:rsidRPr="00592BEE" w:rsidRDefault="00110EDE" w:rsidP="00F84775">
    <w:pPr>
      <w:pStyle w:val="Footer"/>
      <w:jc w:val="center"/>
      <w:rPr>
        <w:rFonts w:ascii="Arial" w:hAnsi="Arial" w:cs="Arial"/>
        <w:sz w:val="20"/>
        <w:szCs w:val="20"/>
      </w:rPr>
    </w:pPr>
    <w:r w:rsidRPr="00592BEE">
      <w:rPr>
        <w:rFonts w:ascii="Arial" w:hAnsi="Arial" w:cs="Arial"/>
        <w:sz w:val="20"/>
        <w:szCs w:val="20"/>
      </w:rPr>
      <w:t>H</w:t>
    </w:r>
    <w:r>
      <w:rPr>
        <w:rFonts w:ascii="Arial" w:hAnsi="Arial" w:cs="Arial"/>
        <w:sz w:val="20"/>
        <w:szCs w:val="20"/>
      </w:rPr>
      <w:t xml:space="preserve">eadteacher: </w:t>
    </w:r>
    <w:r w:rsidR="000F6FB6">
      <w:rPr>
        <w:rFonts w:ascii="Arial" w:hAnsi="Arial" w:cs="Arial"/>
        <w:sz w:val="20"/>
        <w:szCs w:val="20"/>
      </w:rPr>
      <w:t>Jo Simons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29D5AE" w14:textId="77777777" w:rsidR="00F31C9B" w:rsidRDefault="00F31C9B" w:rsidP="0085787C">
      <w:r>
        <w:separator/>
      </w:r>
    </w:p>
  </w:footnote>
  <w:footnote w:type="continuationSeparator" w:id="0">
    <w:p w14:paraId="7FA0D4CA" w14:textId="77777777" w:rsidR="00F31C9B" w:rsidRDefault="00F31C9B" w:rsidP="0085787C">
      <w:r>
        <w:continuationSeparator/>
      </w:r>
    </w:p>
  </w:footnote>
  <w:footnote w:type="continuationNotice" w:id="1">
    <w:p w14:paraId="125840D6" w14:textId="77777777" w:rsidR="00F31C9B" w:rsidRDefault="00F31C9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3E6557" w14:textId="77777777" w:rsidR="00110EDE" w:rsidRPr="00A30212" w:rsidRDefault="00110EDE" w:rsidP="00592BEE">
    <w:pPr>
      <w:jc w:val="right"/>
      <w:rPr>
        <w:rFonts w:ascii="Arial" w:hAnsi="Arial" w:cs="Arial"/>
      </w:rPr>
    </w:pPr>
    <w:r>
      <w:rPr>
        <w:noProof/>
        <w:lang w:eastAsia="en-GB"/>
      </w:rPr>
      <w:drawing>
        <wp:anchor distT="0" distB="0" distL="114300" distR="114300" simplePos="0" relativeHeight="251658245" behindDoc="1" locked="0" layoutInCell="1" allowOverlap="1" wp14:anchorId="4756A4AB" wp14:editId="61F80CE9">
          <wp:simplePos x="0" y="0"/>
          <wp:positionH relativeFrom="column">
            <wp:posOffset>-38100</wp:posOffset>
          </wp:positionH>
          <wp:positionV relativeFrom="paragraph">
            <wp:posOffset>-213995</wp:posOffset>
          </wp:positionV>
          <wp:extent cx="2356485" cy="1378585"/>
          <wp:effectExtent l="0" t="0" r="5715" b="0"/>
          <wp:wrapNone/>
          <wp:docPr id="17" name="Picture 17" descr="logo side text 7x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 side text 7x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6485" cy="1378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</w:rPr>
      <w:t xml:space="preserve">      South Somerset Partnership School</w:t>
    </w:r>
  </w:p>
  <w:p w14:paraId="55C28E39" w14:textId="77777777" w:rsidR="00110EDE" w:rsidRDefault="00110EDE" w:rsidP="00592BEE">
    <w:pPr>
      <w:jc w:val="right"/>
      <w:rPr>
        <w:rFonts w:ascii="Arial" w:hAnsi="Arial" w:cs="Arial"/>
      </w:rPr>
    </w:pPr>
    <w:r>
      <w:rPr>
        <w:rFonts w:ascii="Arial" w:hAnsi="Arial" w:cs="Arial"/>
      </w:rPr>
      <w:t>Dampier Street</w:t>
    </w:r>
  </w:p>
  <w:p w14:paraId="23D715D2" w14:textId="77777777" w:rsidR="00110EDE" w:rsidRDefault="00110EDE" w:rsidP="00592BEE">
    <w:pPr>
      <w:tabs>
        <w:tab w:val="left" w:pos="705"/>
        <w:tab w:val="right" w:pos="8690"/>
      </w:tabs>
      <w:jc w:val="right"/>
      <w:rPr>
        <w:rFonts w:ascii="Arial" w:hAnsi="Arial" w:cs="Arial"/>
      </w:rPr>
    </w:pPr>
    <w:r>
      <w:rPr>
        <w:rFonts w:ascii="Arial" w:hAnsi="Arial" w:cs="Arial"/>
      </w:rPr>
      <w:tab/>
      <w:t>Yeovil</w:t>
    </w:r>
  </w:p>
  <w:p w14:paraId="0D6CEF76" w14:textId="77777777" w:rsidR="00110EDE" w:rsidRPr="00A30212" w:rsidRDefault="00110EDE" w:rsidP="00F84775">
    <w:pPr>
      <w:tabs>
        <w:tab w:val="left" w:pos="615"/>
        <w:tab w:val="right" w:pos="8832"/>
      </w:tabs>
      <w:jc w:val="right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  <w:t>Somerset</w:t>
    </w:r>
  </w:p>
  <w:p w14:paraId="272B3100" w14:textId="77777777" w:rsidR="00110EDE" w:rsidRPr="00A30212" w:rsidRDefault="00110EDE" w:rsidP="00592BEE">
    <w:pPr>
      <w:jc w:val="right"/>
      <w:rPr>
        <w:rFonts w:ascii="Arial" w:hAnsi="Arial" w:cs="Arial"/>
      </w:rPr>
    </w:pPr>
    <w:r>
      <w:rPr>
        <w:rFonts w:ascii="Arial" w:hAnsi="Arial" w:cs="Arial"/>
      </w:rPr>
      <w:t>BA21 4EN</w:t>
    </w:r>
  </w:p>
  <w:p w14:paraId="3F038A24" w14:textId="77777777" w:rsidR="00110EDE" w:rsidRDefault="00110EDE" w:rsidP="00592BEE">
    <w:pPr>
      <w:jc w:val="right"/>
      <w:rPr>
        <w:rFonts w:ascii="Arial" w:hAnsi="Arial" w:cs="Arial"/>
      </w:rPr>
    </w:pPr>
    <w:r>
      <w:rPr>
        <w:rFonts w:ascii="Arial" w:hAnsi="Arial" w:cs="Arial"/>
      </w:rPr>
      <w:t>Tel: (01935) 410793</w:t>
    </w:r>
  </w:p>
  <w:p w14:paraId="05D76950" w14:textId="77777777" w:rsidR="00110EDE" w:rsidRPr="00592BEE" w:rsidRDefault="0035246A" w:rsidP="00592BEE">
    <w:pPr>
      <w:jc w:val="right"/>
      <w:rPr>
        <w:rFonts w:ascii="Arial" w:hAnsi="Arial" w:cs="Arial"/>
      </w:rPr>
    </w:pPr>
    <w:r>
      <w:rPr>
        <w:rFonts w:ascii="Arial" w:hAnsi="Arial" w:cs="Arial"/>
      </w:rPr>
      <w:t>Website: www.ssps.org.uk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C0CF8A" w14:textId="6C6363E0" w:rsidR="008A2015" w:rsidRPr="00592BEE" w:rsidRDefault="008A2015" w:rsidP="00592BEE">
    <w:pPr>
      <w:jc w:val="right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14B8D"/>
    <w:multiLevelType w:val="hybridMultilevel"/>
    <w:tmpl w:val="071E8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B36D3"/>
    <w:multiLevelType w:val="multilevel"/>
    <w:tmpl w:val="FB1E6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354AA4"/>
    <w:multiLevelType w:val="multilevel"/>
    <w:tmpl w:val="7F58B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A2F04A8"/>
    <w:multiLevelType w:val="multilevel"/>
    <w:tmpl w:val="80A48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9B01B4"/>
    <w:multiLevelType w:val="hybridMultilevel"/>
    <w:tmpl w:val="30825A38"/>
    <w:lvl w:ilvl="0" w:tplc="8D28C7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1A09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668C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205E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70C7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385B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BAE1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AA5C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4E12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614C09"/>
    <w:multiLevelType w:val="hybridMultilevel"/>
    <w:tmpl w:val="81ECD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7B74DF"/>
    <w:multiLevelType w:val="hybridMultilevel"/>
    <w:tmpl w:val="D15896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202D7C"/>
    <w:multiLevelType w:val="hybridMultilevel"/>
    <w:tmpl w:val="6B3E81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ED5C70"/>
    <w:multiLevelType w:val="hybridMultilevel"/>
    <w:tmpl w:val="A60E18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1005D4"/>
    <w:multiLevelType w:val="hybridMultilevel"/>
    <w:tmpl w:val="67C6B5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C1E72"/>
    <w:multiLevelType w:val="hybridMultilevel"/>
    <w:tmpl w:val="47A63B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504F75"/>
    <w:multiLevelType w:val="hybridMultilevel"/>
    <w:tmpl w:val="E376B3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2059B0"/>
    <w:multiLevelType w:val="hybridMultilevel"/>
    <w:tmpl w:val="17660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8A7D5D"/>
    <w:multiLevelType w:val="hybridMultilevel"/>
    <w:tmpl w:val="6F5C94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6A2595"/>
    <w:multiLevelType w:val="hybridMultilevel"/>
    <w:tmpl w:val="D96E10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D961B2"/>
    <w:multiLevelType w:val="hybridMultilevel"/>
    <w:tmpl w:val="6BA2B4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F270DA"/>
    <w:multiLevelType w:val="hybridMultilevel"/>
    <w:tmpl w:val="7520A6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CE34B1"/>
    <w:multiLevelType w:val="hybridMultilevel"/>
    <w:tmpl w:val="2E944B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3D00BA"/>
    <w:multiLevelType w:val="hybridMultilevel"/>
    <w:tmpl w:val="4176A9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6D3F4D"/>
    <w:multiLevelType w:val="hybridMultilevel"/>
    <w:tmpl w:val="481E39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7E14B2"/>
    <w:multiLevelType w:val="hybridMultilevel"/>
    <w:tmpl w:val="260059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7122771">
    <w:abstractNumId w:val="14"/>
  </w:num>
  <w:num w:numId="2" w16cid:durableId="1135640492">
    <w:abstractNumId w:val="5"/>
  </w:num>
  <w:num w:numId="3" w16cid:durableId="2104035883">
    <w:abstractNumId w:val="15"/>
  </w:num>
  <w:num w:numId="4" w16cid:durableId="915550786">
    <w:abstractNumId w:val="17"/>
  </w:num>
  <w:num w:numId="5" w16cid:durableId="1572346708">
    <w:abstractNumId w:val="10"/>
  </w:num>
  <w:num w:numId="6" w16cid:durableId="612595609">
    <w:abstractNumId w:val="8"/>
  </w:num>
  <w:num w:numId="7" w16cid:durableId="937446542">
    <w:abstractNumId w:val="11"/>
  </w:num>
  <w:num w:numId="8" w16cid:durableId="1125003800">
    <w:abstractNumId w:val="3"/>
  </w:num>
  <w:num w:numId="9" w16cid:durableId="1458986424">
    <w:abstractNumId w:val="1"/>
  </w:num>
  <w:num w:numId="10" w16cid:durableId="1368606233">
    <w:abstractNumId w:val="20"/>
  </w:num>
  <w:num w:numId="11" w16cid:durableId="1905293035">
    <w:abstractNumId w:val="9"/>
  </w:num>
  <w:num w:numId="12" w16cid:durableId="39938761">
    <w:abstractNumId w:val="16"/>
  </w:num>
  <w:num w:numId="13" w16cid:durableId="1775175169">
    <w:abstractNumId w:val="13"/>
  </w:num>
  <w:num w:numId="14" w16cid:durableId="1704788467">
    <w:abstractNumId w:val="12"/>
  </w:num>
  <w:num w:numId="15" w16cid:durableId="941305040">
    <w:abstractNumId w:val="19"/>
  </w:num>
  <w:num w:numId="16" w16cid:durableId="1432166466">
    <w:abstractNumId w:val="0"/>
  </w:num>
  <w:num w:numId="17" w16cid:durableId="1873493304">
    <w:abstractNumId w:val="7"/>
  </w:num>
  <w:num w:numId="18" w16cid:durableId="46996669">
    <w:abstractNumId w:val="18"/>
  </w:num>
  <w:num w:numId="19" w16cid:durableId="1831755357">
    <w:abstractNumId w:val="4"/>
  </w:num>
  <w:num w:numId="20" w16cid:durableId="168832835">
    <w:abstractNumId w:val="6"/>
  </w:num>
  <w:num w:numId="21" w16cid:durableId="10119489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87C"/>
    <w:rsid w:val="000001F6"/>
    <w:rsid w:val="00001F0B"/>
    <w:rsid w:val="00020A31"/>
    <w:rsid w:val="000325B6"/>
    <w:rsid w:val="00052C9B"/>
    <w:rsid w:val="0008522F"/>
    <w:rsid w:val="000B2F65"/>
    <w:rsid w:val="000D3DA3"/>
    <w:rsid w:val="000F6FB6"/>
    <w:rsid w:val="001051CC"/>
    <w:rsid w:val="00110EDE"/>
    <w:rsid w:val="00132BCE"/>
    <w:rsid w:val="00177633"/>
    <w:rsid w:val="001819DE"/>
    <w:rsid w:val="001976B6"/>
    <w:rsid w:val="001A2368"/>
    <w:rsid w:val="001F0D7C"/>
    <w:rsid w:val="00213D5F"/>
    <w:rsid w:val="00225B57"/>
    <w:rsid w:val="00243457"/>
    <w:rsid w:val="00266686"/>
    <w:rsid w:val="0026769E"/>
    <w:rsid w:val="002A1386"/>
    <w:rsid w:val="002C1EC3"/>
    <w:rsid w:val="002F69B1"/>
    <w:rsid w:val="0031302C"/>
    <w:rsid w:val="00313E3B"/>
    <w:rsid w:val="00347447"/>
    <w:rsid w:val="0035246A"/>
    <w:rsid w:val="00377E19"/>
    <w:rsid w:val="00384ADA"/>
    <w:rsid w:val="003C2D69"/>
    <w:rsid w:val="00410757"/>
    <w:rsid w:val="0041259F"/>
    <w:rsid w:val="00420C6D"/>
    <w:rsid w:val="00472246"/>
    <w:rsid w:val="005139BC"/>
    <w:rsid w:val="00543144"/>
    <w:rsid w:val="00592BEE"/>
    <w:rsid w:val="005C72FA"/>
    <w:rsid w:val="005D194C"/>
    <w:rsid w:val="005D73E6"/>
    <w:rsid w:val="005F247B"/>
    <w:rsid w:val="006611A1"/>
    <w:rsid w:val="006B0371"/>
    <w:rsid w:val="006E6BB9"/>
    <w:rsid w:val="00705F55"/>
    <w:rsid w:val="00730504"/>
    <w:rsid w:val="0073623D"/>
    <w:rsid w:val="00736296"/>
    <w:rsid w:val="00774342"/>
    <w:rsid w:val="007B017D"/>
    <w:rsid w:val="007C33D3"/>
    <w:rsid w:val="007D0D09"/>
    <w:rsid w:val="007D5F83"/>
    <w:rsid w:val="007E587A"/>
    <w:rsid w:val="008012B1"/>
    <w:rsid w:val="00814AD1"/>
    <w:rsid w:val="00823BB9"/>
    <w:rsid w:val="00835AC1"/>
    <w:rsid w:val="0085787C"/>
    <w:rsid w:val="008608EA"/>
    <w:rsid w:val="00893DDA"/>
    <w:rsid w:val="008A2015"/>
    <w:rsid w:val="008A2AA1"/>
    <w:rsid w:val="008F2D62"/>
    <w:rsid w:val="00921612"/>
    <w:rsid w:val="00923EBF"/>
    <w:rsid w:val="0097142F"/>
    <w:rsid w:val="009B4141"/>
    <w:rsid w:val="009C75D2"/>
    <w:rsid w:val="009C7C61"/>
    <w:rsid w:val="009F1146"/>
    <w:rsid w:val="009F351C"/>
    <w:rsid w:val="009F3FE5"/>
    <w:rsid w:val="00A077D2"/>
    <w:rsid w:val="00A07F4D"/>
    <w:rsid w:val="00A13193"/>
    <w:rsid w:val="00A15E72"/>
    <w:rsid w:val="00A26893"/>
    <w:rsid w:val="00A5485B"/>
    <w:rsid w:val="00A966E1"/>
    <w:rsid w:val="00AA7369"/>
    <w:rsid w:val="00B1568F"/>
    <w:rsid w:val="00B80798"/>
    <w:rsid w:val="00BE0831"/>
    <w:rsid w:val="00BF50EE"/>
    <w:rsid w:val="00C10FFB"/>
    <w:rsid w:val="00C20DDE"/>
    <w:rsid w:val="00C31A46"/>
    <w:rsid w:val="00C35451"/>
    <w:rsid w:val="00C81EF6"/>
    <w:rsid w:val="00C90DD7"/>
    <w:rsid w:val="00CA48C1"/>
    <w:rsid w:val="00CB29E0"/>
    <w:rsid w:val="00CC0334"/>
    <w:rsid w:val="00CC1390"/>
    <w:rsid w:val="00D6162F"/>
    <w:rsid w:val="00D8629F"/>
    <w:rsid w:val="00E00054"/>
    <w:rsid w:val="00E02429"/>
    <w:rsid w:val="00E02CC4"/>
    <w:rsid w:val="00E20C76"/>
    <w:rsid w:val="00E326C9"/>
    <w:rsid w:val="00E41D4C"/>
    <w:rsid w:val="00E440FF"/>
    <w:rsid w:val="00E55DD4"/>
    <w:rsid w:val="00E86798"/>
    <w:rsid w:val="00E95B60"/>
    <w:rsid w:val="00EA690D"/>
    <w:rsid w:val="00EC6201"/>
    <w:rsid w:val="00EC7AA0"/>
    <w:rsid w:val="00F02C40"/>
    <w:rsid w:val="00F31C9B"/>
    <w:rsid w:val="00F57020"/>
    <w:rsid w:val="00F84775"/>
    <w:rsid w:val="00F97CBB"/>
    <w:rsid w:val="00FA3E8B"/>
    <w:rsid w:val="00FA576A"/>
    <w:rsid w:val="00FC166A"/>
    <w:rsid w:val="00FF5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300080"/>
  <w15:docId w15:val="{DF29A0C9-1E42-41FB-AF8B-DA87467DA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08522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787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787C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787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787C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78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87C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592BE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6162F"/>
    <w:pPr>
      <w:ind w:left="720"/>
    </w:pPr>
    <w:rPr>
      <w:rFonts w:ascii="Calibri" w:eastAsiaTheme="minorHAnsi" w:hAnsi="Calibri"/>
      <w:sz w:val="22"/>
      <w:szCs w:val="22"/>
    </w:rPr>
  </w:style>
  <w:style w:type="table" w:styleId="TableGrid">
    <w:name w:val="Table Grid"/>
    <w:basedOn w:val="TableNormal"/>
    <w:uiPriority w:val="59"/>
    <w:rsid w:val="009B41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BE083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8522F"/>
    <w:rPr>
      <w:b/>
      <w:bCs/>
      <w:kern w:val="36"/>
      <w:sz w:val="48"/>
      <w:szCs w:val="48"/>
    </w:rPr>
  </w:style>
  <w:style w:type="character" w:customStyle="1" w:styleId="bylinename">
    <w:name w:val="byline__name"/>
    <w:basedOn w:val="DefaultParagraphFont"/>
    <w:rsid w:val="0008522F"/>
  </w:style>
  <w:style w:type="character" w:customStyle="1" w:styleId="bylinetitle">
    <w:name w:val="byline__title"/>
    <w:basedOn w:val="DefaultParagraphFont"/>
    <w:rsid w:val="0008522F"/>
  </w:style>
  <w:style w:type="character" w:customStyle="1" w:styleId="off-screen">
    <w:name w:val="off-screen"/>
    <w:basedOn w:val="DefaultParagraphFont"/>
    <w:rsid w:val="0008522F"/>
  </w:style>
  <w:style w:type="character" w:customStyle="1" w:styleId="twiteshare-text">
    <w:name w:val="twite__share-text"/>
    <w:basedOn w:val="DefaultParagraphFont"/>
    <w:rsid w:val="0008522F"/>
  </w:style>
  <w:style w:type="character" w:customStyle="1" w:styleId="media-captiontext">
    <w:name w:val="media-caption__text"/>
    <w:basedOn w:val="DefaultParagraphFont"/>
    <w:rsid w:val="0008522F"/>
  </w:style>
  <w:style w:type="paragraph" w:customStyle="1" w:styleId="story-bodyintroduction">
    <w:name w:val="story-body__introduction"/>
    <w:basedOn w:val="Normal"/>
    <w:rsid w:val="0008522F"/>
    <w:pPr>
      <w:spacing w:before="100" w:beforeAutospacing="1" w:after="100" w:afterAutospacing="1"/>
    </w:pPr>
    <w:rPr>
      <w:lang w:eastAsia="en-GB"/>
    </w:rPr>
  </w:style>
  <w:style w:type="paragraph" w:styleId="NormalWeb">
    <w:name w:val="Normal (Web)"/>
    <w:basedOn w:val="Normal"/>
    <w:uiPriority w:val="99"/>
    <w:unhideWhenUsed/>
    <w:rsid w:val="0008522F"/>
    <w:pPr>
      <w:spacing w:before="100" w:beforeAutospacing="1" w:after="100" w:afterAutospacing="1"/>
    </w:pPr>
    <w:rPr>
      <w:lang w:eastAsia="en-GB"/>
    </w:rPr>
  </w:style>
  <w:style w:type="paragraph" w:customStyle="1" w:styleId="paragraph">
    <w:name w:val="paragraph"/>
    <w:basedOn w:val="Normal"/>
    <w:rsid w:val="007D0D09"/>
    <w:pPr>
      <w:spacing w:before="100" w:beforeAutospacing="1" w:after="100" w:afterAutospacing="1"/>
    </w:pPr>
    <w:rPr>
      <w:lang w:eastAsia="en-GB"/>
    </w:rPr>
  </w:style>
  <w:style w:type="character" w:customStyle="1" w:styleId="normaltextrun">
    <w:name w:val="normaltextrun"/>
    <w:basedOn w:val="DefaultParagraphFont"/>
    <w:rsid w:val="007D0D09"/>
  </w:style>
  <w:style w:type="character" w:customStyle="1" w:styleId="eop">
    <w:name w:val="eop"/>
    <w:basedOn w:val="DefaultParagraphFont"/>
    <w:rsid w:val="007D0D09"/>
  </w:style>
  <w:style w:type="character" w:customStyle="1" w:styleId="pagebreaktextspan">
    <w:name w:val="pagebreaktextspan"/>
    <w:basedOn w:val="DefaultParagraphFont"/>
    <w:rsid w:val="007D0D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0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38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single" w:sz="6" w:space="3" w:color="DBDBDB"/>
            <w:right w:val="none" w:sz="0" w:space="0" w:color="auto"/>
          </w:divBdr>
          <w:divsChild>
            <w:div w:id="9459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4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81339">
                  <w:marLeft w:val="-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8229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37560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8386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16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68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62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86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0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69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18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81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25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59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1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229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75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9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0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7674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18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3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3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50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36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97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1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14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30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18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1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906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7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2275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81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01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15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17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74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65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98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94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6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92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94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73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5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8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03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85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60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12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759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8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2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4295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97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20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13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56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28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39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40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87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71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75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7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30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38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75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70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0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495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5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4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3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23594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8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51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04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71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06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62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25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45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23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8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10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2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62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48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44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6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86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7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83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54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26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72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00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34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86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23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01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16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84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7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83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5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1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1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40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56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15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87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87023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62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16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73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3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78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97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1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5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80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17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42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97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92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0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34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65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60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34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270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0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6732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2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80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77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89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47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2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49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34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02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14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21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19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1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50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06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20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56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73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02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16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18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76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32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08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57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82561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9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1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4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75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00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9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96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52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02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76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57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94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45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98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27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648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0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9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84999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25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6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42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7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85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72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11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70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0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16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63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94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61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73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77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3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46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3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532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4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8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5920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80519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502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single" w:sz="6" w:space="3" w:color="DBDBDB"/>
            <w:right w:val="none" w:sz="0" w:space="0" w:color="auto"/>
          </w:divBdr>
          <w:divsChild>
            <w:div w:id="131460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06820">
                  <w:marLeft w:val="-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04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83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072CDEA028048B0617A93B76CB21C" ma:contentTypeVersion="15" ma:contentTypeDescription="Create a new document." ma:contentTypeScope="" ma:versionID="18c679205d1e64be7baed262648c5230">
  <xsd:schema xmlns:xsd="http://www.w3.org/2001/XMLSchema" xmlns:xs="http://www.w3.org/2001/XMLSchema" xmlns:p="http://schemas.microsoft.com/office/2006/metadata/properties" xmlns:ns2="fedcf3da-b85e-4bbe-8381-c27edf9844b0" xmlns:ns3="87c05feb-b4e4-404a-a81a-6dde5b7f85e0" targetNamespace="http://schemas.microsoft.com/office/2006/metadata/properties" ma:root="true" ma:fieldsID="959d55feda2e7834170c47b77666d35f" ns2:_="" ns3:_="">
    <xsd:import namespace="fedcf3da-b85e-4bbe-8381-c27edf9844b0"/>
    <xsd:import namespace="87c05feb-b4e4-404a-a81a-6dde5b7f85e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dcf3da-b85e-4bbe-8381-c27edf9844b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93059e8-0fde-471c-afff-3abe7f12e0ad}" ma:internalName="TaxCatchAll" ma:showField="CatchAllData" ma:web="fedcf3da-b85e-4bbe-8381-c27edf9844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c05feb-b4e4-404a-a81a-6dde5b7f85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24f5cf8-f18b-4458-9c1b-9580a71df9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dcf3da-b85e-4bbe-8381-c27edf9844b0" xsi:nil="true"/>
    <lcf76f155ced4ddcb4097134ff3c332f xmlns="87c05feb-b4e4-404a-a81a-6dde5b7f85e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62B8573-17EB-4468-A254-680295DA02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342FD7-9BE4-49B1-A00B-246BE117C0C6}"/>
</file>

<file path=customXml/itemProps3.xml><?xml version="1.0" encoding="utf-8"?>
<ds:datastoreItem xmlns:ds="http://schemas.openxmlformats.org/officeDocument/2006/customXml" ds:itemID="{1A29CE78-7FD3-4839-BCC0-99EC6EA27B81}"/>
</file>

<file path=customXml/itemProps4.xml><?xml version="1.0" encoding="utf-8"?>
<ds:datastoreItem xmlns:ds="http://schemas.openxmlformats.org/officeDocument/2006/customXml" ds:itemID="{FBE083EA-A903-40EE-A6B8-26220ED574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1108</Words>
  <Characters>6169</Characters>
  <Application>Microsoft Office Word</Application>
  <DocSecurity>4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Somerset County Council</Company>
  <LinksUpToDate>false</LinksUpToDate>
  <CharactersWithSpaces>7263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Brand</dc:creator>
  <cp:keywords/>
  <cp:lastModifiedBy>Emma Keynes</cp:lastModifiedBy>
  <cp:revision>2</cp:revision>
  <cp:lastPrinted>2019-06-28T18:31:00Z</cp:lastPrinted>
  <dcterms:created xsi:type="dcterms:W3CDTF">2024-11-20T15:00:00Z</dcterms:created>
  <dcterms:modified xsi:type="dcterms:W3CDTF">2024-11-20T15:00:00Z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0x01010047F072CDEA028048B0617A93B76CB21C</vt:lpwstr>
  </property>
</Properties>
</file>